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BF8031" w14:textId="119B5158" w:rsidR="00B265F9" w:rsidRPr="00E01BC2" w:rsidRDefault="00B265F9" w:rsidP="00B265F9">
      <w:pPr>
        <w:jc w:val="right"/>
        <w:outlineLvl w:val="0"/>
        <w:rPr>
          <w:rFonts w:ascii="Arial" w:hAnsi="Arial" w:cs="Arial"/>
        </w:rPr>
      </w:pPr>
      <w:r>
        <w:rPr>
          <w:rFonts w:ascii="Arial" w:hAnsi="Arial" w:cs="Arial"/>
        </w:rPr>
        <w:t>П</w:t>
      </w:r>
      <w:r w:rsidRPr="00E01BC2">
        <w:rPr>
          <w:rFonts w:ascii="Arial" w:hAnsi="Arial" w:cs="Arial"/>
        </w:rPr>
        <w:t xml:space="preserve">риложение №12  </w:t>
      </w:r>
    </w:p>
    <w:p w14:paraId="3EA5AE6B" w14:textId="77777777" w:rsidR="00B265F9" w:rsidRPr="00E01BC2" w:rsidRDefault="00B265F9" w:rsidP="00B265F9">
      <w:pPr>
        <w:jc w:val="right"/>
        <w:outlineLvl w:val="0"/>
        <w:rPr>
          <w:rFonts w:ascii="Arial" w:hAnsi="Arial" w:cs="Arial"/>
        </w:rPr>
      </w:pPr>
      <w:r w:rsidRPr="00E01BC2">
        <w:rPr>
          <w:rFonts w:ascii="Arial" w:hAnsi="Arial" w:cs="Arial"/>
        </w:rPr>
        <w:t xml:space="preserve">к </w:t>
      </w:r>
      <w:proofErr w:type="gramStart"/>
      <w:r w:rsidRPr="00E01BC2">
        <w:rPr>
          <w:rFonts w:ascii="Arial" w:hAnsi="Arial" w:cs="Arial"/>
        </w:rPr>
        <w:t>Договору  поставки</w:t>
      </w:r>
      <w:proofErr w:type="gramEnd"/>
      <w:r w:rsidRPr="00E01BC2">
        <w:rPr>
          <w:rFonts w:ascii="Arial" w:hAnsi="Arial" w:cs="Arial"/>
        </w:rPr>
        <w:t xml:space="preserve"> товаров с использованием  товарного знака</w:t>
      </w:r>
    </w:p>
    <w:p w14:paraId="752117CF" w14:textId="77777777" w:rsidR="00B265F9" w:rsidRDefault="00B265F9" w:rsidP="00B265F9">
      <w:pPr>
        <w:jc w:val="right"/>
        <w:outlineLvl w:val="0"/>
        <w:rPr>
          <w:rFonts w:ascii="Arial" w:hAnsi="Arial" w:cs="Arial"/>
        </w:rPr>
      </w:pPr>
      <w:r w:rsidRPr="00E01BC2">
        <w:rPr>
          <w:rFonts w:ascii="Arial" w:hAnsi="Arial" w:cs="Arial"/>
        </w:rPr>
        <w:t xml:space="preserve"> №___________   </w:t>
      </w:r>
      <w:proofErr w:type="gramStart"/>
      <w:r w:rsidRPr="00E01BC2">
        <w:rPr>
          <w:rFonts w:ascii="Arial" w:hAnsi="Arial" w:cs="Arial"/>
        </w:rPr>
        <w:t>от  «</w:t>
      </w:r>
      <w:proofErr w:type="gramEnd"/>
      <w:r w:rsidRPr="00E01BC2">
        <w:rPr>
          <w:rFonts w:ascii="Arial" w:hAnsi="Arial" w:cs="Arial"/>
        </w:rPr>
        <w:t>___»_____________20___ года</w:t>
      </w:r>
    </w:p>
    <w:p w14:paraId="0E8C5B16" w14:textId="398F24B9" w:rsidR="00B265F9" w:rsidRPr="00E01BC2" w:rsidRDefault="00B265F9" w:rsidP="00B265F9">
      <w:pPr>
        <w:jc w:val="right"/>
        <w:outlineLvl w:val="0"/>
        <w:rPr>
          <w:rFonts w:ascii="Arial" w:hAnsi="Arial" w:cs="Arial"/>
        </w:rPr>
      </w:pPr>
      <w:r>
        <w:rPr>
          <w:rFonts w:ascii="Arial" w:hAnsi="Arial" w:cs="Arial"/>
        </w:rPr>
        <w:t xml:space="preserve">(далее- Договор)  </w:t>
      </w:r>
    </w:p>
    <w:p w14:paraId="36DC2927" w14:textId="77777777" w:rsidR="00B265F9" w:rsidRDefault="00B265F9" w:rsidP="000417BF">
      <w:pPr>
        <w:spacing w:line="276" w:lineRule="auto"/>
        <w:ind w:left="-567" w:firstLine="425"/>
        <w:jc w:val="center"/>
        <w:rPr>
          <w:rFonts w:ascii="Arial" w:hAnsi="Arial" w:cs="Arial"/>
          <w:b/>
        </w:rPr>
      </w:pPr>
    </w:p>
    <w:p w14:paraId="6A7F03BE" w14:textId="77777777" w:rsidR="00B265F9" w:rsidRDefault="00B265F9" w:rsidP="000417BF">
      <w:pPr>
        <w:spacing w:line="276" w:lineRule="auto"/>
        <w:ind w:left="-567" w:firstLine="425"/>
        <w:jc w:val="center"/>
        <w:rPr>
          <w:rFonts w:ascii="Arial" w:hAnsi="Arial" w:cs="Arial"/>
          <w:b/>
        </w:rPr>
      </w:pPr>
    </w:p>
    <w:p w14:paraId="478BAB3E" w14:textId="58AF482A" w:rsidR="00A81F5D" w:rsidRPr="00722EF1" w:rsidRDefault="00A81F5D" w:rsidP="000417BF">
      <w:pPr>
        <w:spacing w:line="276" w:lineRule="auto"/>
        <w:ind w:left="-567" w:firstLine="425"/>
        <w:jc w:val="center"/>
        <w:rPr>
          <w:rFonts w:ascii="Arial" w:hAnsi="Arial" w:cs="Arial"/>
          <w:b/>
        </w:rPr>
      </w:pPr>
      <w:r w:rsidRPr="00722EF1">
        <w:rPr>
          <w:rFonts w:ascii="Arial" w:hAnsi="Arial" w:cs="Arial"/>
          <w:b/>
        </w:rPr>
        <w:t xml:space="preserve">Дополнительное соглашение </w:t>
      </w:r>
    </w:p>
    <w:p w14:paraId="5D248339" w14:textId="218BECFB" w:rsidR="00F33047" w:rsidRPr="00722EF1" w:rsidRDefault="00F33047" w:rsidP="000417BF">
      <w:pPr>
        <w:spacing w:line="276" w:lineRule="auto"/>
        <w:ind w:left="-567" w:firstLine="425"/>
        <w:jc w:val="center"/>
        <w:rPr>
          <w:rFonts w:ascii="Arial" w:hAnsi="Arial" w:cs="Arial"/>
          <w:b/>
        </w:rPr>
      </w:pPr>
      <w:r w:rsidRPr="00722EF1">
        <w:rPr>
          <w:rFonts w:ascii="Arial" w:hAnsi="Arial" w:cs="Arial"/>
          <w:b/>
        </w:rPr>
        <w:t>о предоставлении гарантий добросовестного исполнения обязательств</w:t>
      </w:r>
      <w:r w:rsidR="00AB36B9" w:rsidRPr="00722EF1">
        <w:rPr>
          <w:rFonts w:ascii="Arial" w:hAnsi="Arial" w:cs="Arial"/>
          <w:b/>
        </w:rPr>
        <w:t xml:space="preserve"> (налоговая оговорка)</w:t>
      </w:r>
    </w:p>
    <w:p w14:paraId="5770655F" w14:textId="77777777" w:rsidR="00706C69" w:rsidRPr="00722EF1" w:rsidRDefault="00706C69" w:rsidP="00B501FD">
      <w:pPr>
        <w:spacing w:line="276" w:lineRule="auto"/>
        <w:ind w:left="-567" w:firstLine="425"/>
        <w:jc w:val="center"/>
        <w:rPr>
          <w:rFonts w:ascii="Arial" w:hAnsi="Arial" w:cs="Arial"/>
          <w:b/>
        </w:rPr>
      </w:pPr>
    </w:p>
    <w:p w14:paraId="478BAB42" w14:textId="43F9E002" w:rsidR="00A81F5D" w:rsidRPr="00722EF1" w:rsidRDefault="00A81F5D" w:rsidP="00B501FD">
      <w:pPr>
        <w:spacing w:line="276" w:lineRule="auto"/>
        <w:ind w:left="-567" w:firstLine="425"/>
        <w:jc w:val="center"/>
        <w:rPr>
          <w:rFonts w:ascii="Arial" w:hAnsi="Arial" w:cs="Arial"/>
          <w:b/>
        </w:rPr>
      </w:pPr>
      <w:r w:rsidRPr="00722EF1">
        <w:rPr>
          <w:rFonts w:ascii="Arial" w:hAnsi="Arial" w:cs="Arial"/>
          <w:b/>
        </w:rPr>
        <w:t xml:space="preserve"> г. Челябинск</w:t>
      </w:r>
      <w:r w:rsidRPr="00722EF1">
        <w:rPr>
          <w:rFonts w:ascii="Arial" w:hAnsi="Arial" w:cs="Arial"/>
          <w:b/>
        </w:rPr>
        <w:tab/>
      </w:r>
      <w:r w:rsidRPr="00722EF1">
        <w:rPr>
          <w:rFonts w:ascii="Arial" w:hAnsi="Arial" w:cs="Arial"/>
          <w:b/>
        </w:rPr>
        <w:tab/>
      </w:r>
      <w:r w:rsidRPr="00722EF1">
        <w:rPr>
          <w:rFonts w:ascii="Arial" w:hAnsi="Arial" w:cs="Arial"/>
          <w:b/>
        </w:rPr>
        <w:tab/>
      </w:r>
      <w:r w:rsidRPr="00722EF1">
        <w:rPr>
          <w:rFonts w:ascii="Arial" w:hAnsi="Arial" w:cs="Arial"/>
          <w:b/>
        </w:rPr>
        <w:tab/>
      </w:r>
      <w:r w:rsidRPr="00722EF1">
        <w:rPr>
          <w:rFonts w:ascii="Arial" w:hAnsi="Arial" w:cs="Arial"/>
          <w:b/>
        </w:rPr>
        <w:tab/>
      </w:r>
      <w:r w:rsidRPr="00722EF1">
        <w:rPr>
          <w:rFonts w:ascii="Arial" w:hAnsi="Arial" w:cs="Arial"/>
          <w:b/>
        </w:rPr>
        <w:tab/>
      </w:r>
      <w:r w:rsidRPr="00722EF1">
        <w:rPr>
          <w:rFonts w:ascii="Arial" w:hAnsi="Arial" w:cs="Arial"/>
          <w:b/>
        </w:rPr>
        <w:tab/>
      </w:r>
      <w:r w:rsidRPr="00722EF1">
        <w:rPr>
          <w:rFonts w:ascii="Arial" w:hAnsi="Arial" w:cs="Arial"/>
          <w:b/>
        </w:rPr>
        <w:tab/>
        <w:t>«_</w:t>
      </w:r>
      <w:proofErr w:type="gramStart"/>
      <w:r w:rsidRPr="00722EF1">
        <w:rPr>
          <w:rFonts w:ascii="Arial" w:hAnsi="Arial" w:cs="Arial"/>
          <w:b/>
        </w:rPr>
        <w:t>_»_</w:t>
      </w:r>
      <w:proofErr w:type="gramEnd"/>
      <w:r w:rsidRPr="00722EF1">
        <w:rPr>
          <w:rFonts w:ascii="Arial" w:hAnsi="Arial" w:cs="Arial"/>
          <w:b/>
        </w:rPr>
        <w:t xml:space="preserve">_____________ 20__ г. </w:t>
      </w:r>
    </w:p>
    <w:p w14:paraId="0DEDDFDB" w14:textId="77777777" w:rsidR="00706C69" w:rsidRPr="00722EF1" w:rsidRDefault="00706C69" w:rsidP="00B501FD">
      <w:pPr>
        <w:spacing w:line="276" w:lineRule="auto"/>
        <w:ind w:left="-567" w:firstLine="425"/>
        <w:jc w:val="center"/>
        <w:rPr>
          <w:rFonts w:ascii="Arial" w:hAnsi="Arial" w:cs="Arial"/>
          <w:b/>
        </w:rPr>
      </w:pPr>
    </w:p>
    <w:p w14:paraId="4F345B3F" w14:textId="77777777" w:rsidR="002C6599" w:rsidRDefault="00A81F5D" w:rsidP="006937C8">
      <w:pPr>
        <w:spacing w:line="276" w:lineRule="auto"/>
        <w:ind w:left="-567" w:firstLine="425"/>
        <w:jc w:val="both"/>
        <w:rPr>
          <w:rFonts w:ascii="Arial" w:hAnsi="Arial" w:cs="Arial"/>
          <w:b/>
        </w:rPr>
      </w:pPr>
      <w:r w:rsidRPr="00722EF1">
        <w:rPr>
          <w:rFonts w:ascii="Arial" w:hAnsi="Arial" w:cs="Arial"/>
        </w:rPr>
        <w:t>___________________________________________________________________, именуемое</w:t>
      </w:r>
      <w:r w:rsidR="00550B12" w:rsidRPr="00722EF1">
        <w:rPr>
          <w:rFonts w:ascii="Arial" w:hAnsi="Arial" w:cs="Arial"/>
        </w:rPr>
        <w:t xml:space="preserve"> </w:t>
      </w:r>
      <w:r w:rsidRPr="00722EF1">
        <w:rPr>
          <w:rFonts w:ascii="Arial" w:hAnsi="Arial" w:cs="Arial"/>
        </w:rPr>
        <w:t>в дальнейшем «</w:t>
      </w:r>
      <w:r w:rsidR="007C1123" w:rsidRPr="00722EF1">
        <w:rPr>
          <w:rFonts w:ascii="Arial" w:hAnsi="Arial" w:cs="Arial"/>
        </w:rPr>
        <w:t>П</w:t>
      </w:r>
      <w:r w:rsidR="007C1123">
        <w:rPr>
          <w:rFonts w:ascii="Arial" w:hAnsi="Arial" w:cs="Arial"/>
        </w:rPr>
        <w:t>роизводитель</w:t>
      </w:r>
      <w:r w:rsidRPr="00722EF1">
        <w:rPr>
          <w:rFonts w:ascii="Arial" w:hAnsi="Arial" w:cs="Arial"/>
        </w:rPr>
        <w:t xml:space="preserve">», в лице _________________________________________________, действующего на основании _________________________________, с одной стороны, и </w:t>
      </w:r>
      <w:r w:rsidRPr="00722EF1">
        <w:rPr>
          <w:rFonts w:ascii="Arial" w:hAnsi="Arial" w:cs="Arial"/>
          <w:b/>
        </w:rPr>
        <w:t xml:space="preserve"> </w:t>
      </w:r>
    </w:p>
    <w:p w14:paraId="3358B679" w14:textId="1B27E4D3" w:rsidR="002C6599" w:rsidRDefault="00A81F5D" w:rsidP="006937C8">
      <w:pPr>
        <w:spacing w:line="276" w:lineRule="auto"/>
        <w:ind w:left="-567" w:firstLine="425"/>
        <w:jc w:val="both"/>
        <w:rPr>
          <w:rFonts w:ascii="Arial" w:hAnsi="Arial" w:cs="Arial"/>
        </w:rPr>
      </w:pPr>
      <w:r w:rsidRPr="00722EF1">
        <w:rPr>
          <w:rFonts w:ascii="Arial" w:hAnsi="Arial" w:cs="Arial"/>
          <w:b/>
        </w:rPr>
        <w:t>ООО «Молл»</w:t>
      </w:r>
      <w:r w:rsidRPr="00722EF1">
        <w:rPr>
          <w:rFonts w:ascii="Arial" w:hAnsi="Arial" w:cs="Arial"/>
        </w:rPr>
        <w:t xml:space="preserve">, именуемое в дальнейшем «Покупатель», в лице </w:t>
      </w:r>
      <w:r w:rsidR="00157CB6">
        <w:rPr>
          <w:rFonts w:ascii="Arial" w:hAnsi="Arial" w:cs="Arial"/>
        </w:rPr>
        <w:t xml:space="preserve">Генерального директора </w:t>
      </w:r>
      <w:r w:rsidR="002D77EE">
        <w:rPr>
          <w:rFonts w:ascii="Arial" w:hAnsi="Arial" w:cs="Arial"/>
        </w:rPr>
        <w:t>Полякова Александра Сергеевича</w:t>
      </w:r>
      <w:r w:rsidRPr="00722EF1">
        <w:rPr>
          <w:rFonts w:ascii="Arial" w:hAnsi="Arial" w:cs="Arial"/>
        </w:rPr>
        <w:t>,</w:t>
      </w:r>
      <w:r w:rsidRPr="00722EF1">
        <w:rPr>
          <w:rFonts w:ascii="Arial" w:hAnsi="Arial" w:cs="Arial"/>
          <w:b/>
        </w:rPr>
        <w:t xml:space="preserve"> </w:t>
      </w:r>
      <w:r w:rsidRPr="00722EF1">
        <w:rPr>
          <w:rFonts w:ascii="Arial" w:hAnsi="Arial" w:cs="Arial"/>
        </w:rPr>
        <w:t xml:space="preserve">действующего на основании </w:t>
      </w:r>
      <w:r w:rsidR="00157CB6">
        <w:rPr>
          <w:rFonts w:ascii="Arial" w:hAnsi="Arial" w:cs="Arial"/>
        </w:rPr>
        <w:t>Устава</w:t>
      </w:r>
      <w:r w:rsidRPr="00722EF1">
        <w:rPr>
          <w:rFonts w:ascii="Arial" w:hAnsi="Arial" w:cs="Arial"/>
        </w:rPr>
        <w:t xml:space="preserve">, с другой стороны, </w:t>
      </w:r>
    </w:p>
    <w:p w14:paraId="64C6A5DB" w14:textId="6D5D1825" w:rsidR="006937C8" w:rsidRPr="00722EF1" w:rsidRDefault="00A81F5D" w:rsidP="006937C8">
      <w:pPr>
        <w:spacing w:line="276" w:lineRule="auto"/>
        <w:ind w:left="-567" w:firstLine="425"/>
        <w:jc w:val="both"/>
        <w:rPr>
          <w:rFonts w:ascii="Arial" w:hAnsi="Arial" w:cs="Arial"/>
        </w:rPr>
      </w:pPr>
      <w:r w:rsidRPr="00722EF1">
        <w:rPr>
          <w:rFonts w:ascii="Arial" w:hAnsi="Arial" w:cs="Arial"/>
        </w:rPr>
        <w:t xml:space="preserve">совместно именуемые Стороны, заключили настоящее Дополнительное соглашение </w:t>
      </w:r>
      <w:r w:rsidR="009E4AA0" w:rsidRPr="00722EF1">
        <w:rPr>
          <w:rFonts w:ascii="Arial" w:hAnsi="Arial" w:cs="Arial"/>
        </w:rPr>
        <w:t xml:space="preserve">к Договору </w:t>
      </w:r>
      <w:r w:rsidRPr="00722EF1">
        <w:rPr>
          <w:rFonts w:ascii="Arial" w:hAnsi="Arial" w:cs="Arial"/>
        </w:rPr>
        <w:t>о нижеследующем:</w:t>
      </w:r>
    </w:p>
    <w:p w14:paraId="27CEE4D8" w14:textId="77777777" w:rsidR="006937C8" w:rsidRPr="00722EF1" w:rsidRDefault="006937C8" w:rsidP="006937C8">
      <w:pPr>
        <w:spacing w:line="276" w:lineRule="auto"/>
        <w:ind w:left="-567" w:firstLine="425"/>
        <w:jc w:val="both"/>
        <w:rPr>
          <w:rFonts w:ascii="Arial" w:hAnsi="Arial" w:cs="Arial"/>
        </w:rPr>
      </w:pPr>
    </w:p>
    <w:p w14:paraId="47D25A48" w14:textId="77777777" w:rsidR="006937C8" w:rsidRPr="00722EF1" w:rsidRDefault="009E4AA0" w:rsidP="006536E7">
      <w:pPr>
        <w:pStyle w:val="a3"/>
        <w:numPr>
          <w:ilvl w:val="0"/>
          <w:numId w:val="8"/>
        </w:numPr>
        <w:spacing w:line="276" w:lineRule="auto"/>
        <w:ind w:left="-567" w:firstLine="0"/>
        <w:jc w:val="both"/>
        <w:rPr>
          <w:rFonts w:ascii="Arial" w:hAnsi="Arial" w:cs="Arial"/>
        </w:rPr>
      </w:pPr>
      <w:r w:rsidRPr="00722EF1">
        <w:rPr>
          <w:rFonts w:ascii="Arial" w:hAnsi="Arial" w:cs="Arial"/>
        </w:rPr>
        <w:t xml:space="preserve">Стороны, руководствуясь собственными интересами, по обоюдному согласию, пришли </w:t>
      </w:r>
      <w:r w:rsidR="00F33047" w:rsidRPr="00722EF1">
        <w:rPr>
          <w:rFonts w:ascii="Arial" w:hAnsi="Arial" w:cs="Arial"/>
        </w:rPr>
        <w:t>к решению о необходимости согласования условий, установленных настоящим Дополнительным соглашением.</w:t>
      </w:r>
    </w:p>
    <w:p w14:paraId="0B6FEA48" w14:textId="30EBF47C" w:rsidR="00590472" w:rsidRPr="00722EF1" w:rsidRDefault="00F33047" w:rsidP="006536E7">
      <w:pPr>
        <w:pStyle w:val="a3"/>
        <w:numPr>
          <w:ilvl w:val="0"/>
          <w:numId w:val="8"/>
        </w:numPr>
        <w:spacing w:line="276" w:lineRule="auto"/>
        <w:ind w:left="-567" w:firstLine="0"/>
        <w:jc w:val="both"/>
        <w:rPr>
          <w:rFonts w:ascii="Arial" w:hAnsi="Arial" w:cs="Arial"/>
        </w:rPr>
      </w:pPr>
      <w:r w:rsidRPr="00722EF1">
        <w:rPr>
          <w:rFonts w:ascii="Arial" w:hAnsi="Arial" w:cs="Arial"/>
        </w:rPr>
        <w:t>П</w:t>
      </w:r>
      <w:r w:rsidR="00E82A1E">
        <w:rPr>
          <w:rFonts w:ascii="Arial" w:hAnsi="Arial" w:cs="Arial"/>
        </w:rPr>
        <w:t>роизводитель</w:t>
      </w:r>
      <w:r w:rsidRPr="00722EF1">
        <w:rPr>
          <w:rFonts w:ascii="Arial" w:hAnsi="Arial" w:cs="Arial"/>
        </w:rPr>
        <w:t xml:space="preserve"> </w:t>
      </w:r>
      <w:r w:rsidR="00590472" w:rsidRPr="00722EF1">
        <w:rPr>
          <w:rFonts w:ascii="Arial" w:hAnsi="Arial" w:cs="Arial"/>
        </w:rPr>
        <w:t xml:space="preserve">на момент заключения настоящего Договора, а также на весь период срока его действия </w:t>
      </w:r>
      <w:r w:rsidRPr="00722EF1">
        <w:rPr>
          <w:rFonts w:ascii="Arial" w:hAnsi="Arial" w:cs="Arial"/>
        </w:rPr>
        <w:t xml:space="preserve">предоставляет </w:t>
      </w:r>
      <w:r w:rsidR="00590472" w:rsidRPr="00722EF1">
        <w:rPr>
          <w:rFonts w:ascii="Arial" w:hAnsi="Arial" w:cs="Arial"/>
        </w:rPr>
        <w:t xml:space="preserve">Покупателю следующие </w:t>
      </w:r>
      <w:r w:rsidRPr="00722EF1">
        <w:rPr>
          <w:rFonts w:ascii="Arial" w:hAnsi="Arial" w:cs="Arial"/>
        </w:rPr>
        <w:t>гарантии</w:t>
      </w:r>
      <w:r w:rsidR="00590472" w:rsidRPr="00722EF1">
        <w:rPr>
          <w:rFonts w:ascii="Arial" w:hAnsi="Arial" w:cs="Arial"/>
        </w:rPr>
        <w:t xml:space="preserve"> и заверения</w:t>
      </w:r>
      <w:r w:rsidR="006937C8" w:rsidRPr="00722EF1">
        <w:rPr>
          <w:rFonts w:ascii="Arial" w:hAnsi="Arial" w:cs="Arial"/>
        </w:rPr>
        <w:t xml:space="preserve"> о том, что он</w:t>
      </w:r>
      <w:r w:rsidR="00590472" w:rsidRPr="00722EF1">
        <w:rPr>
          <w:rFonts w:ascii="Arial" w:hAnsi="Arial" w:cs="Arial"/>
        </w:rPr>
        <w:t xml:space="preserve">: </w:t>
      </w:r>
    </w:p>
    <w:p w14:paraId="4BB92E27" w14:textId="092E9BAD" w:rsidR="00B7097F" w:rsidRPr="00722EF1" w:rsidRDefault="006937C8" w:rsidP="006536E7">
      <w:pPr>
        <w:pStyle w:val="af3"/>
        <w:shd w:val="clear" w:color="auto" w:fill="FFFFFF"/>
        <w:spacing w:line="270" w:lineRule="atLeast"/>
        <w:ind w:left="-567" w:firstLine="567"/>
        <w:jc w:val="both"/>
        <w:rPr>
          <w:rStyle w:val="af4"/>
          <w:rFonts w:ascii="Arial" w:hAnsi="Arial" w:cs="Arial"/>
          <w:i w:val="0"/>
          <w:sz w:val="20"/>
          <w:szCs w:val="20"/>
        </w:rPr>
      </w:pPr>
      <w:r w:rsidRPr="00722EF1">
        <w:rPr>
          <w:rStyle w:val="af4"/>
          <w:rFonts w:ascii="Arial" w:hAnsi="Arial" w:cs="Arial"/>
          <w:i w:val="0"/>
          <w:sz w:val="20"/>
          <w:szCs w:val="20"/>
        </w:rPr>
        <w:t>2.</w:t>
      </w:r>
      <w:proofErr w:type="gramStart"/>
      <w:r w:rsidRPr="00722EF1">
        <w:rPr>
          <w:rStyle w:val="af4"/>
          <w:rFonts w:ascii="Arial" w:hAnsi="Arial" w:cs="Arial"/>
          <w:i w:val="0"/>
          <w:sz w:val="20"/>
          <w:szCs w:val="20"/>
        </w:rPr>
        <w:t>1.</w:t>
      </w:r>
      <w:r w:rsidR="00D52C13" w:rsidRPr="00722EF1">
        <w:rPr>
          <w:rStyle w:val="af4"/>
          <w:rFonts w:ascii="Arial" w:hAnsi="Arial" w:cs="Arial"/>
          <w:i w:val="0"/>
          <w:sz w:val="20"/>
          <w:szCs w:val="20"/>
        </w:rPr>
        <w:t>является</w:t>
      </w:r>
      <w:proofErr w:type="gramEnd"/>
      <w:r w:rsidR="00D52C13" w:rsidRPr="00722EF1">
        <w:rPr>
          <w:rStyle w:val="af4"/>
          <w:rFonts w:ascii="Arial" w:hAnsi="Arial" w:cs="Arial"/>
          <w:i w:val="0"/>
          <w:sz w:val="20"/>
          <w:szCs w:val="20"/>
        </w:rPr>
        <w:t xml:space="preserve"> </w:t>
      </w:r>
      <w:r w:rsidR="00832362" w:rsidRPr="00722EF1">
        <w:rPr>
          <w:rStyle w:val="af4"/>
          <w:rFonts w:ascii="Arial" w:hAnsi="Arial" w:cs="Arial"/>
          <w:i w:val="0"/>
          <w:sz w:val="20"/>
          <w:szCs w:val="20"/>
        </w:rPr>
        <w:t xml:space="preserve">и намерен являться в будущем </w:t>
      </w:r>
      <w:r w:rsidR="00D52C13" w:rsidRPr="00722EF1">
        <w:rPr>
          <w:rStyle w:val="af4"/>
          <w:rFonts w:ascii="Arial" w:hAnsi="Arial" w:cs="Arial"/>
          <w:i w:val="0"/>
          <w:sz w:val="20"/>
          <w:szCs w:val="20"/>
        </w:rPr>
        <w:t>добросовестным налогоплательщиком по об</w:t>
      </w:r>
      <w:r w:rsidR="00FE3F04" w:rsidRPr="00722EF1">
        <w:rPr>
          <w:rStyle w:val="af4"/>
          <w:rFonts w:ascii="Arial" w:hAnsi="Arial" w:cs="Arial"/>
          <w:i w:val="0"/>
          <w:sz w:val="20"/>
          <w:szCs w:val="20"/>
        </w:rPr>
        <w:t>яза</w:t>
      </w:r>
      <w:r w:rsidR="00D52C13" w:rsidRPr="00722EF1">
        <w:rPr>
          <w:rStyle w:val="af4"/>
          <w:rFonts w:ascii="Arial" w:hAnsi="Arial" w:cs="Arial"/>
          <w:i w:val="0"/>
          <w:sz w:val="20"/>
          <w:szCs w:val="20"/>
        </w:rPr>
        <w:t xml:space="preserve">тельствам, </w:t>
      </w:r>
      <w:r w:rsidR="00832362" w:rsidRPr="00722EF1">
        <w:rPr>
          <w:rStyle w:val="af4"/>
          <w:rFonts w:ascii="Arial" w:hAnsi="Arial" w:cs="Arial"/>
          <w:i w:val="0"/>
          <w:sz w:val="20"/>
          <w:szCs w:val="20"/>
        </w:rPr>
        <w:t>в том числе</w:t>
      </w:r>
      <w:r w:rsidR="008F0D54" w:rsidRPr="00722EF1">
        <w:rPr>
          <w:rStyle w:val="af4"/>
          <w:rFonts w:ascii="Arial" w:hAnsi="Arial" w:cs="Arial"/>
          <w:i w:val="0"/>
          <w:sz w:val="20"/>
          <w:szCs w:val="20"/>
        </w:rPr>
        <w:t>,</w:t>
      </w:r>
      <w:r w:rsidR="00832362" w:rsidRPr="00722EF1">
        <w:rPr>
          <w:rStyle w:val="af4"/>
          <w:rFonts w:ascii="Arial" w:hAnsi="Arial" w:cs="Arial"/>
          <w:i w:val="0"/>
          <w:sz w:val="20"/>
          <w:szCs w:val="20"/>
        </w:rPr>
        <w:t xml:space="preserve"> но не ограничиваясь, вытекающим из Договора поставки</w:t>
      </w:r>
      <w:r w:rsidR="00B7097F" w:rsidRPr="00722EF1">
        <w:rPr>
          <w:rStyle w:val="af4"/>
          <w:rFonts w:ascii="Arial" w:hAnsi="Arial" w:cs="Arial"/>
          <w:i w:val="0"/>
          <w:sz w:val="20"/>
          <w:szCs w:val="20"/>
        </w:rPr>
        <w:t>.</w:t>
      </w:r>
    </w:p>
    <w:p w14:paraId="3E9FF9F1" w14:textId="5C16EF79" w:rsidR="006937C8" w:rsidRPr="00722EF1" w:rsidRDefault="006937C8" w:rsidP="006536E7">
      <w:pPr>
        <w:pStyle w:val="af3"/>
        <w:shd w:val="clear" w:color="auto" w:fill="FFFFFF"/>
        <w:spacing w:line="270" w:lineRule="atLeast"/>
        <w:ind w:left="-567" w:firstLine="567"/>
        <w:jc w:val="both"/>
        <w:rPr>
          <w:rStyle w:val="af4"/>
          <w:rFonts w:ascii="Arial" w:hAnsi="Arial" w:cs="Arial"/>
          <w:i w:val="0"/>
          <w:sz w:val="20"/>
          <w:szCs w:val="20"/>
        </w:rPr>
      </w:pPr>
      <w:r w:rsidRPr="00722EF1">
        <w:rPr>
          <w:rStyle w:val="af4"/>
          <w:rFonts w:ascii="Arial" w:hAnsi="Arial" w:cs="Arial"/>
          <w:i w:val="0"/>
          <w:sz w:val="20"/>
          <w:szCs w:val="20"/>
        </w:rPr>
        <w:t>2.</w:t>
      </w:r>
      <w:proofErr w:type="gramStart"/>
      <w:r w:rsidRPr="00722EF1">
        <w:rPr>
          <w:rStyle w:val="af4"/>
          <w:rFonts w:ascii="Arial" w:hAnsi="Arial" w:cs="Arial"/>
          <w:i w:val="0"/>
          <w:sz w:val="20"/>
          <w:szCs w:val="20"/>
        </w:rPr>
        <w:t>2.</w:t>
      </w:r>
      <w:r w:rsidR="00B7097F" w:rsidRPr="00722EF1">
        <w:rPr>
          <w:rStyle w:val="af4"/>
          <w:rFonts w:ascii="Arial" w:hAnsi="Arial" w:cs="Arial"/>
          <w:i w:val="0"/>
          <w:sz w:val="20"/>
          <w:szCs w:val="20"/>
        </w:rPr>
        <w:t>обязуется</w:t>
      </w:r>
      <w:proofErr w:type="gramEnd"/>
      <w:r w:rsidR="00B7097F" w:rsidRPr="00722EF1">
        <w:rPr>
          <w:rStyle w:val="af4"/>
          <w:rFonts w:ascii="Arial" w:hAnsi="Arial" w:cs="Arial"/>
          <w:i w:val="0"/>
          <w:sz w:val="20"/>
          <w:szCs w:val="20"/>
        </w:rPr>
        <w:t xml:space="preserve"> соблюдать предусмотренные действующим законодательством требования относительно </w:t>
      </w:r>
      <w:r w:rsidRPr="00722EF1">
        <w:rPr>
          <w:rStyle w:val="af4"/>
          <w:rFonts w:ascii="Arial" w:hAnsi="Arial" w:cs="Arial"/>
          <w:i w:val="0"/>
          <w:sz w:val="20"/>
          <w:szCs w:val="20"/>
        </w:rPr>
        <w:t xml:space="preserve">своевременного </w:t>
      </w:r>
      <w:r w:rsidR="00B7097F" w:rsidRPr="00722EF1">
        <w:rPr>
          <w:rStyle w:val="af4"/>
          <w:rFonts w:ascii="Arial" w:hAnsi="Arial" w:cs="Arial"/>
          <w:i w:val="0"/>
          <w:sz w:val="20"/>
          <w:szCs w:val="20"/>
        </w:rPr>
        <w:t xml:space="preserve">исчисления и уплаты обязательных </w:t>
      </w:r>
      <w:r w:rsidRPr="00722EF1">
        <w:rPr>
          <w:rStyle w:val="af4"/>
          <w:rFonts w:ascii="Arial" w:hAnsi="Arial" w:cs="Arial"/>
          <w:i w:val="0"/>
          <w:sz w:val="20"/>
          <w:szCs w:val="20"/>
        </w:rPr>
        <w:t>налогов, сборов и страховых взносов</w:t>
      </w:r>
      <w:r w:rsidR="00B7097F" w:rsidRPr="00722EF1">
        <w:rPr>
          <w:rStyle w:val="af4"/>
          <w:rFonts w:ascii="Arial" w:hAnsi="Arial" w:cs="Arial"/>
          <w:i w:val="0"/>
          <w:sz w:val="20"/>
          <w:szCs w:val="20"/>
        </w:rPr>
        <w:t>;</w:t>
      </w:r>
    </w:p>
    <w:p w14:paraId="6A4B52BC" w14:textId="77777777" w:rsidR="006937C8" w:rsidRPr="00722EF1" w:rsidRDefault="006937C8" w:rsidP="006536E7">
      <w:pPr>
        <w:pStyle w:val="af3"/>
        <w:shd w:val="clear" w:color="auto" w:fill="FFFFFF"/>
        <w:spacing w:line="270" w:lineRule="atLeast"/>
        <w:ind w:left="-567" w:firstLine="567"/>
        <w:jc w:val="both"/>
        <w:rPr>
          <w:rStyle w:val="af4"/>
          <w:rFonts w:ascii="Arial" w:hAnsi="Arial" w:cs="Arial"/>
          <w:i w:val="0"/>
          <w:sz w:val="20"/>
          <w:szCs w:val="20"/>
        </w:rPr>
      </w:pPr>
      <w:r w:rsidRPr="00722EF1">
        <w:rPr>
          <w:rStyle w:val="af4"/>
          <w:rFonts w:ascii="Arial" w:hAnsi="Arial" w:cs="Arial"/>
          <w:i w:val="0"/>
          <w:sz w:val="20"/>
          <w:szCs w:val="20"/>
        </w:rPr>
        <w:t xml:space="preserve">2.3. </w:t>
      </w:r>
      <w:r w:rsidR="00B7097F" w:rsidRPr="00722EF1">
        <w:rPr>
          <w:rStyle w:val="af4"/>
          <w:rFonts w:ascii="Arial" w:hAnsi="Arial" w:cs="Arial"/>
          <w:i w:val="0"/>
          <w:sz w:val="20"/>
          <w:szCs w:val="20"/>
        </w:rPr>
        <w:t xml:space="preserve">ведет налоговый учет и составляет налоговую отчетность в соответствии с </w:t>
      </w:r>
      <w:proofErr w:type="gramStart"/>
      <w:r w:rsidR="00B7097F" w:rsidRPr="00722EF1">
        <w:rPr>
          <w:rStyle w:val="af4"/>
          <w:rFonts w:ascii="Arial" w:hAnsi="Arial" w:cs="Arial"/>
          <w:i w:val="0"/>
          <w:sz w:val="20"/>
          <w:szCs w:val="20"/>
        </w:rPr>
        <w:t xml:space="preserve">законодательством </w:t>
      </w:r>
      <w:r w:rsidRPr="00722EF1">
        <w:rPr>
          <w:rStyle w:val="af4"/>
          <w:rFonts w:ascii="Arial" w:hAnsi="Arial" w:cs="Arial"/>
          <w:i w:val="0"/>
          <w:sz w:val="20"/>
          <w:szCs w:val="20"/>
        </w:rPr>
        <w:t xml:space="preserve"> </w:t>
      </w:r>
      <w:r w:rsidR="00B7097F" w:rsidRPr="00722EF1">
        <w:rPr>
          <w:rStyle w:val="af4"/>
          <w:rFonts w:ascii="Arial" w:hAnsi="Arial" w:cs="Arial"/>
          <w:i w:val="0"/>
          <w:sz w:val="20"/>
          <w:szCs w:val="20"/>
        </w:rPr>
        <w:t>о</w:t>
      </w:r>
      <w:proofErr w:type="gramEnd"/>
      <w:r w:rsidR="00B7097F" w:rsidRPr="00722EF1">
        <w:rPr>
          <w:rStyle w:val="af4"/>
          <w:rFonts w:ascii="Arial" w:hAnsi="Arial" w:cs="Arial"/>
          <w:i w:val="0"/>
          <w:sz w:val="20"/>
          <w:szCs w:val="20"/>
        </w:rPr>
        <w:t xml:space="preserve"> налогах и сборах, </w:t>
      </w:r>
      <w:r w:rsidRPr="00722EF1">
        <w:rPr>
          <w:rStyle w:val="af4"/>
          <w:rFonts w:ascii="Arial" w:hAnsi="Arial" w:cs="Arial"/>
          <w:i w:val="0"/>
          <w:sz w:val="20"/>
          <w:szCs w:val="20"/>
        </w:rPr>
        <w:t xml:space="preserve">а так же </w:t>
      </w:r>
      <w:r w:rsidR="00B7097F" w:rsidRPr="00722EF1">
        <w:rPr>
          <w:rStyle w:val="af4"/>
          <w:rFonts w:ascii="Arial" w:hAnsi="Arial" w:cs="Arial"/>
          <w:i w:val="0"/>
          <w:sz w:val="20"/>
          <w:szCs w:val="20"/>
        </w:rPr>
        <w:t>своевременно</w:t>
      </w:r>
      <w:r w:rsidRPr="00722EF1">
        <w:rPr>
          <w:rStyle w:val="af4"/>
          <w:rFonts w:ascii="Arial" w:hAnsi="Arial" w:cs="Arial"/>
          <w:i w:val="0"/>
          <w:sz w:val="20"/>
          <w:szCs w:val="20"/>
        </w:rPr>
        <w:t xml:space="preserve">, </w:t>
      </w:r>
      <w:r w:rsidR="00B7097F" w:rsidRPr="00722EF1">
        <w:rPr>
          <w:rStyle w:val="af4"/>
          <w:rFonts w:ascii="Arial" w:hAnsi="Arial" w:cs="Arial"/>
          <w:i w:val="0"/>
          <w:sz w:val="20"/>
          <w:szCs w:val="20"/>
        </w:rPr>
        <w:t xml:space="preserve">в полном объеме представляет </w:t>
      </w:r>
      <w:r w:rsidRPr="00722EF1">
        <w:rPr>
          <w:rStyle w:val="af4"/>
          <w:rFonts w:ascii="Arial" w:hAnsi="Arial" w:cs="Arial"/>
          <w:i w:val="0"/>
          <w:sz w:val="20"/>
          <w:szCs w:val="20"/>
        </w:rPr>
        <w:t xml:space="preserve"> достоверную </w:t>
      </w:r>
      <w:r w:rsidR="00B7097F" w:rsidRPr="00722EF1">
        <w:rPr>
          <w:rStyle w:val="af4"/>
          <w:rFonts w:ascii="Arial" w:hAnsi="Arial" w:cs="Arial"/>
          <w:i w:val="0"/>
          <w:sz w:val="20"/>
          <w:szCs w:val="20"/>
        </w:rPr>
        <w:t>налоговую отчетность;</w:t>
      </w:r>
    </w:p>
    <w:p w14:paraId="3C70071E" w14:textId="77777777" w:rsidR="006937C8" w:rsidRPr="00722EF1" w:rsidRDefault="006937C8" w:rsidP="006536E7">
      <w:pPr>
        <w:pStyle w:val="af3"/>
        <w:shd w:val="clear" w:color="auto" w:fill="FFFFFF"/>
        <w:spacing w:line="270" w:lineRule="atLeast"/>
        <w:ind w:left="-567" w:firstLine="567"/>
        <w:jc w:val="both"/>
        <w:rPr>
          <w:rStyle w:val="af4"/>
          <w:rFonts w:ascii="Arial" w:hAnsi="Arial" w:cs="Arial"/>
          <w:i w:val="0"/>
          <w:sz w:val="20"/>
          <w:szCs w:val="20"/>
        </w:rPr>
      </w:pPr>
      <w:r w:rsidRPr="00722EF1">
        <w:rPr>
          <w:rStyle w:val="af4"/>
          <w:rFonts w:ascii="Arial" w:hAnsi="Arial" w:cs="Arial"/>
          <w:i w:val="0"/>
          <w:sz w:val="20"/>
          <w:szCs w:val="20"/>
        </w:rPr>
        <w:t xml:space="preserve">2.4. </w:t>
      </w:r>
      <w:r w:rsidR="00B7097F" w:rsidRPr="00722EF1">
        <w:rPr>
          <w:rStyle w:val="af4"/>
          <w:rFonts w:ascii="Arial" w:hAnsi="Arial" w:cs="Arial"/>
          <w:i w:val="0"/>
          <w:sz w:val="20"/>
          <w:szCs w:val="20"/>
        </w:rPr>
        <w:t>ведет бухгалтерский учет, составляет и представляет бухгалтерскую отчетность в соответствии с законодательством РФ и нормативными правовыми актами по бухгалтерскому учету;</w:t>
      </w:r>
    </w:p>
    <w:p w14:paraId="4CA2650B" w14:textId="30CDEEE7" w:rsidR="00B7097F" w:rsidRPr="00722EF1" w:rsidRDefault="006937C8" w:rsidP="006536E7">
      <w:pPr>
        <w:pStyle w:val="af3"/>
        <w:shd w:val="clear" w:color="auto" w:fill="FFFFFF"/>
        <w:spacing w:line="270" w:lineRule="atLeast"/>
        <w:ind w:left="-567" w:firstLine="567"/>
        <w:jc w:val="both"/>
        <w:rPr>
          <w:rStyle w:val="af4"/>
          <w:rFonts w:ascii="Arial" w:hAnsi="Arial" w:cs="Arial"/>
          <w:i w:val="0"/>
          <w:sz w:val="20"/>
          <w:szCs w:val="20"/>
        </w:rPr>
      </w:pPr>
      <w:r w:rsidRPr="00722EF1">
        <w:rPr>
          <w:rStyle w:val="af4"/>
          <w:rFonts w:ascii="Arial" w:hAnsi="Arial" w:cs="Arial"/>
          <w:i w:val="0"/>
          <w:sz w:val="20"/>
          <w:szCs w:val="20"/>
        </w:rPr>
        <w:t xml:space="preserve">2.5. </w:t>
      </w:r>
      <w:r w:rsidR="00B7097F" w:rsidRPr="00722EF1">
        <w:rPr>
          <w:rStyle w:val="af4"/>
          <w:rFonts w:ascii="Arial" w:hAnsi="Arial" w:cs="Arial"/>
          <w:i w:val="0"/>
          <w:sz w:val="20"/>
          <w:szCs w:val="20"/>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w:t>
      </w:r>
    </w:p>
    <w:p w14:paraId="0ABA3814" w14:textId="462DE8E7" w:rsidR="006937C8" w:rsidRPr="00722EF1" w:rsidRDefault="00832362" w:rsidP="006536E7">
      <w:pPr>
        <w:pStyle w:val="af3"/>
        <w:numPr>
          <w:ilvl w:val="0"/>
          <w:numId w:val="8"/>
        </w:numPr>
        <w:shd w:val="clear" w:color="auto" w:fill="FFFFFF"/>
        <w:spacing w:line="270" w:lineRule="atLeast"/>
        <w:ind w:left="-567" w:firstLine="0"/>
        <w:jc w:val="both"/>
        <w:rPr>
          <w:rFonts w:ascii="Arial" w:hAnsi="Arial" w:cs="Arial"/>
          <w:bCs/>
          <w:color w:val="333333"/>
          <w:sz w:val="20"/>
          <w:szCs w:val="20"/>
        </w:rPr>
      </w:pPr>
      <w:r w:rsidRPr="00722EF1">
        <w:rPr>
          <w:rFonts w:ascii="Arial" w:hAnsi="Arial" w:cs="Arial"/>
          <w:sz w:val="20"/>
          <w:szCs w:val="20"/>
        </w:rPr>
        <w:t>Предоставляемые П</w:t>
      </w:r>
      <w:r w:rsidR="00E82A1E">
        <w:rPr>
          <w:rFonts w:ascii="Arial" w:hAnsi="Arial" w:cs="Arial"/>
          <w:sz w:val="20"/>
          <w:szCs w:val="20"/>
        </w:rPr>
        <w:t>роизводителем</w:t>
      </w:r>
      <w:r w:rsidRPr="00722EF1">
        <w:rPr>
          <w:rFonts w:ascii="Arial" w:hAnsi="Arial" w:cs="Arial"/>
          <w:sz w:val="20"/>
          <w:szCs w:val="20"/>
        </w:rPr>
        <w:t xml:space="preserve"> гарантии предусматривают </w:t>
      </w:r>
      <w:r w:rsidR="00046E24" w:rsidRPr="00722EF1">
        <w:rPr>
          <w:rFonts w:ascii="Arial" w:hAnsi="Arial" w:cs="Arial"/>
          <w:sz w:val="20"/>
          <w:szCs w:val="20"/>
        </w:rPr>
        <w:t>исключ</w:t>
      </w:r>
      <w:r w:rsidRPr="00722EF1">
        <w:rPr>
          <w:rFonts w:ascii="Arial" w:hAnsi="Arial" w:cs="Arial"/>
          <w:sz w:val="20"/>
          <w:szCs w:val="20"/>
        </w:rPr>
        <w:t xml:space="preserve">ение </w:t>
      </w:r>
      <w:r w:rsidR="00046E24" w:rsidRPr="00722EF1">
        <w:rPr>
          <w:rFonts w:ascii="Arial" w:hAnsi="Arial" w:cs="Arial"/>
          <w:sz w:val="20"/>
          <w:szCs w:val="20"/>
        </w:rPr>
        <w:t>недобросовестно</w:t>
      </w:r>
      <w:r w:rsidRPr="00722EF1">
        <w:rPr>
          <w:rFonts w:ascii="Arial" w:hAnsi="Arial" w:cs="Arial"/>
          <w:sz w:val="20"/>
          <w:szCs w:val="20"/>
        </w:rPr>
        <w:t>го</w:t>
      </w:r>
      <w:r w:rsidR="00046E24" w:rsidRPr="00722EF1">
        <w:rPr>
          <w:rFonts w:ascii="Arial" w:hAnsi="Arial" w:cs="Arial"/>
          <w:sz w:val="20"/>
          <w:szCs w:val="20"/>
        </w:rPr>
        <w:t xml:space="preserve"> поведени</w:t>
      </w:r>
      <w:r w:rsidRPr="00722EF1">
        <w:rPr>
          <w:rFonts w:ascii="Arial" w:hAnsi="Arial" w:cs="Arial"/>
          <w:sz w:val="20"/>
          <w:szCs w:val="20"/>
        </w:rPr>
        <w:t>я</w:t>
      </w:r>
      <w:r w:rsidR="00046E24" w:rsidRPr="00722EF1">
        <w:rPr>
          <w:rFonts w:ascii="Arial" w:hAnsi="Arial" w:cs="Arial"/>
          <w:sz w:val="20"/>
          <w:szCs w:val="20"/>
        </w:rPr>
        <w:t xml:space="preserve"> и злоупотреблени</w:t>
      </w:r>
      <w:r w:rsidRPr="00722EF1">
        <w:rPr>
          <w:rFonts w:ascii="Arial" w:hAnsi="Arial" w:cs="Arial"/>
          <w:sz w:val="20"/>
          <w:szCs w:val="20"/>
        </w:rPr>
        <w:t>я</w:t>
      </w:r>
      <w:r w:rsidR="00046E24" w:rsidRPr="00722EF1">
        <w:rPr>
          <w:rFonts w:ascii="Arial" w:hAnsi="Arial" w:cs="Arial"/>
          <w:sz w:val="20"/>
          <w:szCs w:val="20"/>
        </w:rPr>
        <w:t xml:space="preserve"> правом</w:t>
      </w:r>
      <w:r w:rsidRPr="00722EF1">
        <w:rPr>
          <w:rFonts w:ascii="Arial" w:hAnsi="Arial" w:cs="Arial"/>
          <w:sz w:val="20"/>
          <w:szCs w:val="20"/>
        </w:rPr>
        <w:t xml:space="preserve">, что позволит Сторонам </w:t>
      </w:r>
      <w:r w:rsidR="00B140DA" w:rsidRPr="00722EF1">
        <w:rPr>
          <w:rFonts w:ascii="Arial" w:hAnsi="Arial" w:cs="Arial"/>
          <w:color w:val="000000"/>
          <w:sz w:val="20"/>
          <w:szCs w:val="20"/>
          <w:shd w:val="clear" w:color="auto" w:fill="FFFFFF"/>
        </w:rPr>
        <w:t>работать в рамках правового поля, а также будут способство</w:t>
      </w:r>
      <w:r w:rsidR="009C2FBE" w:rsidRPr="00722EF1">
        <w:rPr>
          <w:rFonts w:ascii="Arial" w:hAnsi="Arial" w:cs="Arial"/>
          <w:color w:val="000000"/>
          <w:sz w:val="20"/>
          <w:szCs w:val="20"/>
          <w:shd w:val="clear" w:color="auto" w:fill="FFFFFF"/>
        </w:rPr>
        <w:t>вать созданию норма</w:t>
      </w:r>
      <w:r w:rsidR="00B140DA" w:rsidRPr="00722EF1">
        <w:rPr>
          <w:rFonts w:ascii="Arial" w:hAnsi="Arial" w:cs="Arial"/>
          <w:color w:val="000000"/>
          <w:sz w:val="20"/>
          <w:szCs w:val="20"/>
          <w:shd w:val="clear" w:color="auto" w:fill="FFFFFF"/>
        </w:rPr>
        <w:t>льных условий ведения бизнеса.</w:t>
      </w:r>
    </w:p>
    <w:p w14:paraId="73667BA9" w14:textId="1DBE6324" w:rsidR="006937C8" w:rsidRPr="00722EF1" w:rsidRDefault="00FE3F04" w:rsidP="006536E7">
      <w:pPr>
        <w:pStyle w:val="af3"/>
        <w:numPr>
          <w:ilvl w:val="0"/>
          <w:numId w:val="8"/>
        </w:numPr>
        <w:shd w:val="clear" w:color="auto" w:fill="FFFFFF"/>
        <w:spacing w:line="270" w:lineRule="atLeast"/>
        <w:ind w:left="-567" w:firstLine="0"/>
        <w:jc w:val="both"/>
        <w:rPr>
          <w:rFonts w:ascii="Arial" w:hAnsi="Arial" w:cs="Arial"/>
          <w:bCs/>
          <w:color w:val="333333"/>
          <w:sz w:val="20"/>
          <w:szCs w:val="20"/>
        </w:rPr>
      </w:pPr>
      <w:r w:rsidRPr="00722EF1">
        <w:rPr>
          <w:rFonts w:ascii="Arial" w:hAnsi="Arial" w:cs="Arial"/>
          <w:sz w:val="20"/>
          <w:szCs w:val="20"/>
        </w:rPr>
        <w:t>П</w:t>
      </w:r>
      <w:r w:rsidR="00E82A1E">
        <w:rPr>
          <w:rFonts w:ascii="Arial" w:hAnsi="Arial" w:cs="Arial"/>
          <w:sz w:val="20"/>
          <w:szCs w:val="20"/>
        </w:rPr>
        <w:t>роизводитель</w:t>
      </w:r>
      <w:r w:rsidRPr="00722EF1">
        <w:rPr>
          <w:rFonts w:ascii="Arial" w:hAnsi="Arial" w:cs="Arial"/>
          <w:sz w:val="20"/>
          <w:szCs w:val="20"/>
        </w:rPr>
        <w:t xml:space="preserve"> </w:t>
      </w:r>
      <w:r w:rsidR="00F33047" w:rsidRPr="00722EF1">
        <w:rPr>
          <w:rFonts w:ascii="Arial" w:hAnsi="Arial" w:cs="Arial"/>
          <w:sz w:val="20"/>
          <w:szCs w:val="20"/>
        </w:rPr>
        <w:t xml:space="preserve">обязуется </w:t>
      </w:r>
      <w:r w:rsidRPr="00722EF1">
        <w:rPr>
          <w:rFonts w:ascii="Arial" w:hAnsi="Arial" w:cs="Arial"/>
          <w:sz w:val="20"/>
          <w:szCs w:val="20"/>
        </w:rPr>
        <w:t xml:space="preserve">предпринять все необходимые действия для </w:t>
      </w:r>
      <w:proofErr w:type="gramStart"/>
      <w:r w:rsidRPr="00722EF1">
        <w:rPr>
          <w:rFonts w:ascii="Arial" w:hAnsi="Arial" w:cs="Arial"/>
          <w:sz w:val="20"/>
          <w:szCs w:val="20"/>
        </w:rPr>
        <w:t>соблюдения  предоставляемых</w:t>
      </w:r>
      <w:proofErr w:type="gramEnd"/>
      <w:r w:rsidRPr="00722EF1">
        <w:rPr>
          <w:rFonts w:ascii="Arial" w:hAnsi="Arial" w:cs="Arial"/>
          <w:sz w:val="20"/>
          <w:szCs w:val="20"/>
        </w:rPr>
        <w:t xml:space="preserve"> гарантий</w:t>
      </w:r>
      <w:r w:rsidR="00832362" w:rsidRPr="00722EF1">
        <w:rPr>
          <w:rFonts w:ascii="Arial" w:hAnsi="Arial" w:cs="Arial"/>
          <w:sz w:val="20"/>
          <w:szCs w:val="20"/>
        </w:rPr>
        <w:t xml:space="preserve"> </w:t>
      </w:r>
      <w:r w:rsidR="00717D6B">
        <w:rPr>
          <w:rFonts w:ascii="Arial" w:hAnsi="Arial" w:cs="Arial"/>
          <w:sz w:val="20"/>
          <w:szCs w:val="20"/>
        </w:rPr>
        <w:t xml:space="preserve">и заверений </w:t>
      </w:r>
      <w:r w:rsidRPr="00722EF1">
        <w:rPr>
          <w:rFonts w:ascii="Arial" w:hAnsi="Arial" w:cs="Arial"/>
          <w:sz w:val="20"/>
          <w:szCs w:val="20"/>
        </w:rPr>
        <w:t>в период всего срока действия Договора</w:t>
      </w:r>
      <w:r w:rsidR="00480024" w:rsidRPr="00722EF1">
        <w:rPr>
          <w:rFonts w:ascii="Arial" w:hAnsi="Arial" w:cs="Arial"/>
          <w:sz w:val="20"/>
          <w:szCs w:val="20"/>
        </w:rPr>
        <w:t>.</w:t>
      </w:r>
      <w:r w:rsidRPr="00722EF1">
        <w:rPr>
          <w:rFonts w:ascii="Arial" w:hAnsi="Arial" w:cs="Arial"/>
          <w:sz w:val="20"/>
          <w:szCs w:val="20"/>
        </w:rPr>
        <w:t xml:space="preserve"> </w:t>
      </w:r>
    </w:p>
    <w:p w14:paraId="34765133" w14:textId="77777777" w:rsidR="001B7BCD" w:rsidRDefault="00F33047" w:rsidP="001B7BCD">
      <w:pPr>
        <w:pStyle w:val="af3"/>
        <w:numPr>
          <w:ilvl w:val="0"/>
          <w:numId w:val="8"/>
        </w:numPr>
        <w:shd w:val="clear" w:color="auto" w:fill="FFFFFF"/>
        <w:spacing w:line="270" w:lineRule="atLeast"/>
        <w:ind w:left="-567" w:firstLine="0"/>
        <w:jc w:val="both"/>
        <w:rPr>
          <w:rFonts w:ascii="Arial" w:hAnsi="Arial" w:cs="Arial"/>
          <w:sz w:val="20"/>
          <w:szCs w:val="20"/>
        </w:rPr>
      </w:pPr>
      <w:r w:rsidRPr="00722EF1">
        <w:rPr>
          <w:rFonts w:ascii="Arial" w:hAnsi="Arial" w:cs="Arial"/>
          <w:sz w:val="20"/>
          <w:szCs w:val="20"/>
        </w:rPr>
        <w:t xml:space="preserve">Покупатель не несет ответственности за </w:t>
      </w:r>
      <w:r w:rsidR="00832362" w:rsidRPr="00722EF1">
        <w:rPr>
          <w:rFonts w:ascii="Arial" w:hAnsi="Arial" w:cs="Arial"/>
          <w:sz w:val="20"/>
          <w:szCs w:val="20"/>
        </w:rPr>
        <w:t xml:space="preserve">действия/бездействия </w:t>
      </w:r>
      <w:r w:rsidRPr="00722EF1">
        <w:rPr>
          <w:rFonts w:ascii="Arial" w:hAnsi="Arial" w:cs="Arial"/>
          <w:sz w:val="20"/>
          <w:szCs w:val="20"/>
        </w:rPr>
        <w:t>П</w:t>
      </w:r>
      <w:r w:rsidR="00E82A1E">
        <w:rPr>
          <w:rFonts w:ascii="Arial" w:hAnsi="Arial" w:cs="Arial"/>
          <w:sz w:val="20"/>
          <w:szCs w:val="20"/>
        </w:rPr>
        <w:t>роизводителя</w:t>
      </w:r>
      <w:r w:rsidR="00832362" w:rsidRPr="00722EF1">
        <w:rPr>
          <w:rFonts w:ascii="Arial" w:hAnsi="Arial" w:cs="Arial"/>
          <w:sz w:val="20"/>
          <w:szCs w:val="20"/>
        </w:rPr>
        <w:t xml:space="preserve">, в случае нарушения им предоставленных гарантий и </w:t>
      </w:r>
      <w:proofErr w:type="gramStart"/>
      <w:r w:rsidR="008F0D54" w:rsidRPr="00722EF1">
        <w:rPr>
          <w:rFonts w:ascii="Arial" w:hAnsi="Arial" w:cs="Arial"/>
          <w:sz w:val="20"/>
          <w:szCs w:val="20"/>
        </w:rPr>
        <w:t xml:space="preserve">действующего </w:t>
      </w:r>
      <w:r w:rsidR="00B7097F" w:rsidRPr="00722EF1">
        <w:rPr>
          <w:rFonts w:ascii="Arial" w:hAnsi="Arial" w:cs="Arial"/>
          <w:sz w:val="20"/>
          <w:szCs w:val="20"/>
        </w:rPr>
        <w:t xml:space="preserve"> законодательства</w:t>
      </w:r>
      <w:proofErr w:type="gramEnd"/>
      <w:r w:rsidR="00B7097F" w:rsidRPr="00722EF1">
        <w:rPr>
          <w:rFonts w:ascii="Arial" w:hAnsi="Arial" w:cs="Arial"/>
          <w:sz w:val="20"/>
          <w:szCs w:val="20"/>
        </w:rPr>
        <w:t>.</w:t>
      </w:r>
    </w:p>
    <w:p w14:paraId="4F1C36DB" w14:textId="28BC594D" w:rsidR="001B7BCD" w:rsidRPr="001B7BCD" w:rsidRDefault="001B7BCD" w:rsidP="001B7BCD">
      <w:pPr>
        <w:pStyle w:val="af3"/>
        <w:numPr>
          <w:ilvl w:val="0"/>
          <w:numId w:val="8"/>
        </w:numPr>
        <w:shd w:val="clear" w:color="auto" w:fill="FFFFFF"/>
        <w:spacing w:line="270" w:lineRule="atLeast"/>
        <w:ind w:left="-567" w:firstLine="0"/>
        <w:jc w:val="both"/>
        <w:rPr>
          <w:rFonts w:ascii="Arial" w:hAnsi="Arial" w:cs="Arial"/>
          <w:sz w:val="20"/>
          <w:szCs w:val="20"/>
        </w:rPr>
      </w:pPr>
      <w:r w:rsidRPr="001B7BCD">
        <w:rPr>
          <w:rFonts w:ascii="Arial" w:hAnsi="Arial" w:cs="Arial"/>
          <w:sz w:val="20"/>
          <w:szCs w:val="20"/>
        </w:rPr>
        <w:t>Производитель обязан в срок не более 5 (пяти) банковских дней с момента получения соответствующего требования от Покупателя, возместить Покупателю убытки, суммы НДС, пени, штрафы, а также прочие имущественные потери, основания для возмещения которых определяются на условиях, установленных настоящим соглашением:</w:t>
      </w:r>
    </w:p>
    <w:p w14:paraId="09146841" w14:textId="188ADE9A" w:rsidR="001D0A36" w:rsidRPr="00722EF1" w:rsidRDefault="006536E7" w:rsidP="001D0A36">
      <w:pPr>
        <w:pStyle w:val="af3"/>
        <w:shd w:val="clear" w:color="auto" w:fill="FFFFFF"/>
        <w:spacing w:line="270" w:lineRule="atLeast"/>
        <w:ind w:left="-567" w:firstLine="567"/>
        <w:jc w:val="both"/>
        <w:rPr>
          <w:rFonts w:ascii="Arial" w:eastAsia="Calibri" w:hAnsi="Arial" w:cs="Arial"/>
          <w:sz w:val="20"/>
          <w:szCs w:val="20"/>
        </w:rPr>
      </w:pPr>
      <w:r w:rsidRPr="00722EF1">
        <w:rPr>
          <w:rFonts w:ascii="Arial" w:eastAsia="Calibri" w:hAnsi="Arial" w:cs="Arial"/>
          <w:sz w:val="20"/>
          <w:szCs w:val="20"/>
        </w:rPr>
        <w:lastRenderedPageBreak/>
        <w:t>6.1.</w:t>
      </w:r>
      <w:r w:rsidRPr="00722EF1">
        <w:rPr>
          <w:rFonts w:ascii="Arial" w:hAnsi="Arial" w:cs="Arial"/>
          <w:sz w:val="20"/>
          <w:szCs w:val="20"/>
        </w:rPr>
        <w:t>П</w:t>
      </w:r>
      <w:r w:rsidRPr="00722EF1">
        <w:rPr>
          <w:rFonts w:ascii="Arial" w:eastAsia="Calibri" w:hAnsi="Arial" w:cs="Arial"/>
          <w:sz w:val="20"/>
          <w:szCs w:val="20"/>
        </w:rPr>
        <w:t>ри нарушении П</w:t>
      </w:r>
      <w:r w:rsidR="00E82A1E">
        <w:rPr>
          <w:rFonts w:ascii="Arial" w:eastAsia="Calibri" w:hAnsi="Arial" w:cs="Arial"/>
          <w:sz w:val="20"/>
          <w:szCs w:val="20"/>
        </w:rPr>
        <w:t>роизводителем</w:t>
      </w:r>
      <w:r w:rsidRPr="00722EF1">
        <w:rPr>
          <w:rFonts w:ascii="Arial" w:eastAsia="Calibri" w:hAnsi="Arial" w:cs="Arial"/>
          <w:sz w:val="20"/>
          <w:szCs w:val="20"/>
        </w:rPr>
        <w:t xml:space="preserve"> гарантий и заверений </w:t>
      </w:r>
      <w:r w:rsidR="00717D6B" w:rsidRPr="00722EF1">
        <w:rPr>
          <w:rFonts w:ascii="Arial" w:eastAsia="Calibri" w:hAnsi="Arial" w:cs="Arial"/>
          <w:sz w:val="20"/>
          <w:szCs w:val="20"/>
        </w:rPr>
        <w:t>предусмотренных настоящим соглашением</w:t>
      </w:r>
      <w:r w:rsidR="00717D6B">
        <w:rPr>
          <w:rFonts w:ascii="Arial" w:eastAsia="Calibri" w:hAnsi="Arial" w:cs="Arial"/>
          <w:sz w:val="20"/>
          <w:szCs w:val="20"/>
        </w:rPr>
        <w:t>, а так же</w:t>
      </w:r>
      <w:r w:rsidR="00717D6B" w:rsidRPr="00722EF1">
        <w:rPr>
          <w:rFonts w:ascii="Arial" w:eastAsia="Calibri" w:hAnsi="Arial" w:cs="Arial"/>
          <w:sz w:val="20"/>
          <w:szCs w:val="20"/>
        </w:rPr>
        <w:t xml:space="preserve"> </w:t>
      </w:r>
      <w:r w:rsidR="00717D6B">
        <w:rPr>
          <w:rFonts w:ascii="Arial" w:eastAsia="Calibri" w:hAnsi="Arial" w:cs="Arial"/>
          <w:sz w:val="20"/>
          <w:szCs w:val="20"/>
        </w:rPr>
        <w:t xml:space="preserve">требований </w:t>
      </w:r>
      <w:r w:rsidRPr="00722EF1">
        <w:rPr>
          <w:rFonts w:ascii="Arial" w:eastAsia="Calibri" w:hAnsi="Arial" w:cs="Arial"/>
          <w:sz w:val="20"/>
          <w:szCs w:val="20"/>
        </w:rPr>
        <w:t xml:space="preserve">о соблюдении налогового законодательства, </w:t>
      </w:r>
      <w:r w:rsidR="00462D1C">
        <w:rPr>
          <w:rFonts w:ascii="Arial" w:eastAsia="Calibri" w:hAnsi="Arial" w:cs="Arial"/>
          <w:sz w:val="20"/>
          <w:szCs w:val="20"/>
        </w:rPr>
        <w:t xml:space="preserve">на основании статьи 431.2 ГК РФ  </w:t>
      </w:r>
      <w:r w:rsidRPr="00722EF1">
        <w:rPr>
          <w:rFonts w:ascii="Arial" w:eastAsia="Calibri" w:hAnsi="Arial" w:cs="Arial"/>
          <w:sz w:val="20"/>
          <w:szCs w:val="20"/>
        </w:rPr>
        <w:t>Покупатель вправе потребовать от П</w:t>
      </w:r>
      <w:r w:rsidR="00E82A1E">
        <w:rPr>
          <w:rFonts w:ascii="Arial" w:eastAsia="Calibri" w:hAnsi="Arial" w:cs="Arial"/>
          <w:sz w:val="20"/>
          <w:szCs w:val="20"/>
        </w:rPr>
        <w:t>роизводителя</w:t>
      </w:r>
      <w:r w:rsidRPr="00722EF1">
        <w:rPr>
          <w:rFonts w:ascii="Arial" w:eastAsia="Calibri" w:hAnsi="Arial" w:cs="Arial"/>
          <w:sz w:val="20"/>
          <w:szCs w:val="20"/>
        </w:rPr>
        <w:t xml:space="preserve"> возмещения </w:t>
      </w:r>
      <w:r w:rsidR="00717D6B">
        <w:rPr>
          <w:rFonts w:ascii="Arial" w:eastAsia="Calibri" w:hAnsi="Arial" w:cs="Arial"/>
          <w:sz w:val="20"/>
          <w:szCs w:val="20"/>
        </w:rPr>
        <w:t xml:space="preserve">в полном объеме </w:t>
      </w:r>
      <w:r w:rsidRPr="00722EF1">
        <w:rPr>
          <w:rFonts w:ascii="Arial" w:eastAsia="Calibri" w:hAnsi="Arial" w:cs="Arial"/>
          <w:sz w:val="20"/>
          <w:szCs w:val="20"/>
        </w:rPr>
        <w:t xml:space="preserve">убытков в размере доначислений (налоги, штрафы, пени), установленных на основании решения налогового органа  и предъявленных </w:t>
      </w:r>
      <w:r w:rsidR="00717D6B">
        <w:rPr>
          <w:rFonts w:ascii="Arial" w:eastAsia="Calibri" w:hAnsi="Arial" w:cs="Arial"/>
          <w:sz w:val="20"/>
          <w:szCs w:val="20"/>
        </w:rPr>
        <w:t xml:space="preserve"> к уплате </w:t>
      </w:r>
      <w:r w:rsidRPr="00722EF1">
        <w:rPr>
          <w:rFonts w:ascii="Arial" w:eastAsia="Calibri" w:hAnsi="Arial" w:cs="Arial"/>
          <w:sz w:val="20"/>
          <w:szCs w:val="20"/>
        </w:rPr>
        <w:t>Покупателю</w:t>
      </w:r>
      <w:r w:rsidR="001D0A36" w:rsidRPr="00722EF1">
        <w:rPr>
          <w:rFonts w:ascii="Arial" w:hAnsi="Arial" w:cs="Arial"/>
          <w:sz w:val="20"/>
          <w:szCs w:val="20"/>
        </w:rPr>
        <w:t xml:space="preserve"> (или третьему лицу, прямо или косвенно приобретшему товар (работу, услугу) по цепочке взаимоотношений с Покупателем)</w:t>
      </w:r>
      <w:r w:rsidRPr="00722EF1">
        <w:rPr>
          <w:rFonts w:ascii="Arial" w:eastAsia="Calibri" w:hAnsi="Arial" w:cs="Arial"/>
          <w:sz w:val="20"/>
          <w:szCs w:val="20"/>
        </w:rPr>
        <w:t xml:space="preserve">. </w:t>
      </w:r>
    </w:p>
    <w:p w14:paraId="09E2B338" w14:textId="2FB0335B" w:rsidR="00EA2625" w:rsidRPr="00722EF1" w:rsidRDefault="001D0A36" w:rsidP="00EA2625">
      <w:pPr>
        <w:pStyle w:val="af3"/>
        <w:shd w:val="clear" w:color="auto" w:fill="FFFFFF"/>
        <w:spacing w:line="270" w:lineRule="atLeast"/>
        <w:ind w:left="-567" w:firstLine="567"/>
        <w:jc w:val="both"/>
        <w:rPr>
          <w:rFonts w:ascii="Arial" w:hAnsi="Arial" w:cs="Arial"/>
          <w:sz w:val="20"/>
          <w:szCs w:val="20"/>
        </w:rPr>
      </w:pPr>
      <w:r w:rsidRPr="00722EF1">
        <w:rPr>
          <w:rFonts w:ascii="Arial" w:eastAsia="Calibri" w:hAnsi="Arial" w:cs="Arial"/>
          <w:sz w:val="20"/>
          <w:szCs w:val="20"/>
        </w:rPr>
        <w:t>6.</w:t>
      </w:r>
      <w:proofErr w:type="gramStart"/>
      <w:r w:rsidRPr="00722EF1">
        <w:rPr>
          <w:rFonts w:ascii="Arial" w:eastAsia="Calibri" w:hAnsi="Arial" w:cs="Arial"/>
          <w:sz w:val="20"/>
          <w:szCs w:val="20"/>
        </w:rPr>
        <w:t>2.</w:t>
      </w:r>
      <w:r w:rsidRPr="00722EF1">
        <w:rPr>
          <w:rFonts w:ascii="Arial" w:hAnsi="Arial" w:cs="Arial"/>
          <w:sz w:val="20"/>
          <w:szCs w:val="20"/>
        </w:rPr>
        <w:t>П</w:t>
      </w:r>
      <w:r w:rsidR="00E82A1E">
        <w:rPr>
          <w:rFonts w:ascii="Arial" w:hAnsi="Arial" w:cs="Arial"/>
          <w:sz w:val="20"/>
          <w:szCs w:val="20"/>
        </w:rPr>
        <w:t>роизводитель</w:t>
      </w:r>
      <w:proofErr w:type="gramEnd"/>
      <w:r w:rsidRPr="00722EF1">
        <w:rPr>
          <w:rFonts w:ascii="Arial" w:hAnsi="Arial" w:cs="Arial"/>
          <w:sz w:val="20"/>
          <w:szCs w:val="20"/>
        </w:rPr>
        <w:t xml:space="preserve"> обязуется возместить Покупателю в полном объеме имущественные потери по правилам статьи 406.1. Гражданского кодекса России, возникшие вследствие не устранения признаков несформированного источника по цепочке хозяйственных операций с участием П</w:t>
      </w:r>
      <w:r w:rsidR="00E82A1E">
        <w:rPr>
          <w:rFonts w:ascii="Arial" w:hAnsi="Arial" w:cs="Arial"/>
          <w:sz w:val="20"/>
          <w:szCs w:val="20"/>
        </w:rPr>
        <w:t>роизводителя</w:t>
      </w:r>
      <w:r w:rsidRPr="00722EF1">
        <w:rPr>
          <w:rFonts w:ascii="Arial" w:hAnsi="Arial" w:cs="Arial"/>
          <w:sz w:val="20"/>
          <w:szCs w:val="20"/>
        </w:rPr>
        <w:t xml:space="preserve"> для принятия к вычету сумм НДС.</w:t>
      </w:r>
      <w:r w:rsidR="00EA2625" w:rsidRPr="00722EF1">
        <w:rPr>
          <w:rFonts w:ascii="Arial" w:hAnsi="Arial" w:cs="Arial"/>
          <w:sz w:val="20"/>
          <w:szCs w:val="20"/>
        </w:rPr>
        <w:t xml:space="preserve"> Для подтверждения факта наступления указанных </w:t>
      </w:r>
      <w:proofErr w:type="gramStart"/>
      <w:r w:rsidR="00EA2625" w:rsidRPr="00722EF1">
        <w:rPr>
          <w:rFonts w:ascii="Arial" w:hAnsi="Arial" w:cs="Arial"/>
          <w:sz w:val="20"/>
          <w:szCs w:val="20"/>
        </w:rPr>
        <w:t>обстоятельств,  достаточным</w:t>
      </w:r>
      <w:proofErr w:type="gramEnd"/>
      <w:r w:rsidR="00EA2625" w:rsidRPr="00722EF1">
        <w:rPr>
          <w:rFonts w:ascii="Arial" w:hAnsi="Arial" w:cs="Arial"/>
          <w:sz w:val="20"/>
          <w:szCs w:val="20"/>
        </w:rPr>
        <w:t xml:space="preserve"> доказательством будет являться Информационное письмо территориального налогового органа, переданное по каналам телекоммуникационной связи.  </w:t>
      </w:r>
    </w:p>
    <w:p w14:paraId="20A4ADAF" w14:textId="7DA1A7A5" w:rsidR="000C328E" w:rsidRPr="00722EF1" w:rsidRDefault="000C328E" w:rsidP="000C328E">
      <w:pPr>
        <w:pStyle w:val="af3"/>
        <w:shd w:val="clear" w:color="auto" w:fill="FFFFFF"/>
        <w:spacing w:line="270" w:lineRule="atLeast"/>
        <w:ind w:left="-567" w:firstLine="567"/>
        <w:jc w:val="both"/>
        <w:rPr>
          <w:rFonts w:ascii="Arial" w:hAnsi="Arial" w:cs="Arial"/>
          <w:sz w:val="20"/>
          <w:szCs w:val="20"/>
        </w:rPr>
      </w:pPr>
      <w:r w:rsidRPr="00722EF1">
        <w:rPr>
          <w:rFonts w:ascii="Arial" w:hAnsi="Arial" w:cs="Arial"/>
          <w:sz w:val="20"/>
          <w:szCs w:val="20"/>
        </w:rPr>
        <w:t>При получении П</w:t>
      </w:r>
      <w:r w:rsidR="00E82A1E">
        <w:rPr>
          <w:rFonts w:ascii="Arial" w:hAnsi="Arial" w:cs="Arial"/>
          <w:sz w:val="20"/>
          <w:szCs w:val="20"/>
        </w:rPr>
        <w:t>роизводителем</w:t>
      </w:r>
      <w:r w:rsidRPr="00722EF1">
        <w:rPr>
          <w:rFonts w:ascii="Arial" w:hAnsi="Arial" w:cs="Arial"/>
          <w:sz w:val="20"/>
          <w:szCs w:val="20"/>
        </w:rPr>
        <w:t xml:space="preserve"> Уведомления (согласно форме, являющейся Приложением №1 к настоящему Соглашению)</w:t>
      </w:r>
      <w:r w:rsidR="00EA2625" w:rsidRPr="00722EF1">
        <w:rPr>
          <w:rFonts w:ascii="Arial" w:hAnsi="Arial" w:cs="Arial"/>
          <w:sz w:val="20"/>
          <w:szCs w:val="20"/>
        </w:rPr>
        <w:t xml:space="preserve"> </w:t>
      </w:r>
      <w:r w:rsidRPr="00722EF1">
        <w:rPr>
          <w:rFonts w:ascii="Arial" w:hAnsi="Arial" w:cs="Arial"/>
          <w:sz w:val="20"/>
          <w:szCs w:val="20"/>
        </w:rPr>
        <w:t>П</w:t>
      </w:r>
      <w:r w:rsidR="00E82A1E">
        <w:rPr>
          <w:rFonts w:ascii="Arial" w:hAnsi="Arial" w:cs="Arial"/>
          <w:sz w:val="20"/>
          <w:szCs w:val="20"/>
        </w:rPr>
        <w:t xml:space="preserve">роизводитель </w:t>
      </w:r>
      <w:r w:rsidRPr="00722EF1">
        <w:rPr>
          <w:rFonts w:ascii="Arial" w:hAnsi="Arial" w:cs="Arial"/>
          <w:sz w:val="20"/>
          <w:szCs w:val="20"/>
        </w:rPr>
        <w:t xml:space="preserve">обязуется обеспечить устранение таких признаков в сроки, установленные в Информационном письме территориального налогового органа и указанные в Уведомлении. </w:t>
      </w:r>
    </w:p>
    <w:p w14:paraId="6848B5E9" w14:textId="23839D38" w:rsidR="000C328E" w:rsidRPr="00722EF1" w:rsidRDefault="000C328E" w:rsidP="000C328E">
      <w:pPr>
        <w:pStyle w:val="af3"/>
        <w:shd w:val="clear" w:color="auto" w:fill="FFFFFF"/>
        <w:spacing w:line="270" w:lineRule="atLeast"/>
        <w:ind w:left="-567" w:firstLine="567"/>
        <w:jc w:val="both"/>
        <w:rPr>
          <w:rFonts w:ascii="Arial" w:hAnsi="Arial" w:cs="Arial"/>
          <w:sz w:val="20"/>
          <w:szCs w:val="20"/>
        </w:rPr>
      </w:pPr>
      <w:r w:rsidRPr="00722EF1">
        <w:rPr>
          <w:rFonts w:ascii="Arial" w:hAnsi="Arial" w:cs="Arial"/>
          <w:sz w:val="20"/>
          <w:szCs w:val="20"/>
        </w:rPr>
        <w:t>В случае не устранения вышеуказанных признаков в у</w:t>
      </w:r>
      <w:r w:rsidR="00717D6B">
        <w:rPr>
          <w:rFonts w:ascii="Arial" w:hAnsi="Arial" w:cs="Arial"/>
          <w:sz w:val="20"/>
          <w:szCs w:val="20"/>
        </w:rPr>
        <w:t>становленный</w:t>
      </w:r>
      <w:r w:rsidRPr="00722EF1">
        <w:rPr>
          <w:rFonts w:ascii="Arial" w:hAnsi="Arial" w:cs="Arial"/>
          <w:sz w:val="20"/>
          <w:szCs w:val="20"/>
        </w:rPr>
        <w:t xml:space="preserve"> срок, Покупатель вправе сам подать уточненную налоговую декларацию, уплатить налог и получить возмещение с П</w:t>
      </w:r>
      <w:r w:rsidR="00E82A1E">
        <w:rPr>
          <w:rFonts w:ascii="Arial" w:hAnsi="Arial" w:cs="Arial"/>
          <w:sz w:val="20"/>
          <w:szCs w:val="20"/>
        </w:rPr>
        <w:t>роизводителя</w:t>
      </w:r>
      <w:r w:rsidRPr="00722EF1">
        <w:rPr>
          <w:rFonts w:ascii="Arial" w:hAnsi="Arial" w:cs="Arial"/>
          <w:sz w:val="20"/>
          <w:szCs w:val="20"/>
        </w:rPr>
        <w:t>.</w:t>
      </w:r>
    </w:p>
    <w:p w14:paraId="0039DAF1" w14:textId="348373D0" w:rsidR="001D0A36" w:rsidRPr="00722EF1" w:rsidRDefault="000C328E" w:rsidP="00EA2625">
      <w:pPr>
        <w:pStyle w:val="af3"/>
        <w:shd w:val="clear" w:color="auto" w:fill="FFFFFF"/>
        <w:spacing w:line="270" w:lineRule="atLeast"/>
        <w:ind w:left="-567" w:firstLine="567"/>
        <w:jc w:val="both"/>
        <w:rPr>
          <w:rFonts w:ascii="Arial" w:hAnsi="Arial" w:cs="Arial"/>
          <w:sz w:val="20"/>
          <w:szCs w:val="20"/>
        </w:rPr>
      </w:pPr>
      <w:r w:rsidRPr="00722EF1">
        <w:rPr>
          <w:rFonts w:ascii="Arial" w:hAnsi="Arial" w:cs="Arial"/>
          <w:sz w:val="20"/>
          <w:szCs w:val="20"/>
        </w:rPr>
        <w:t>Стороны определили, что размер имущественных потерь, которые П</w:t>
      </w:r>
      <w:r w:rsidR="00E82A1E">
        <w:rPr>
          <w:rFonts w:ascii="Arial" w:hAnsi="Arial" w:cs="Arial"/>
          <w:sz w:val="20"/>
          <w:szCs w:val="20"/>
        </w:rPr>
        <w:t>роизводитель</w:t>
      </w:r>
      <w:r w:rsidRPr="00722EF1">
        <w:rPr>
          <w:rFonts w:ascii="Arial" w:hAnsi="Arial" w:cs="Arial"/>
          <w:sz w:val="20"/>
          <w:szCs w:val="20"/>
        </w:rPr>
        <w:t xml:space="preserve"> обязуется возместить Покупателю в случае добровольного неприменения Покупателем вычета по налогу на добавленную стоимость по операциям с </w:t>
      </w:r>
      <w:proofErr w:type="gramStart"/>
      <w:r w:rsidRPr="00722EF1">
        <w:rPr>
          <w:rFonts w:ascii="Arial" w:hAnsi="Arial" w:cs="Arial"/>
          <w:sz w:val="20"/>
          <w:szCs w:val="20"/>
        </w:rPr>
        <w:t>П</w:t>
      </w:r>
      <w:r w:rsidR="00E82A1E">
        <w:rPr>
          <w:rFonts w:ascii="Arial" w:hAnsi="Arial" w:cs="Arial"/>
          <w:sz w:val="20"/>
          <w:szCs w:val="20"/>
        </w:rPr>
        <w:t>роизводителем</w:t>
      </w:r>
      <w:r w:rsidRPr="00722EF1">
        <w:rPr>
          <w:rFonts w:ascii="Arial" w:hAnsi="Arial" w:cs="Arial"/>
          <w:sz w:val="20"/>
          <w:szCs w:val="20"/>
        </w:rPr>
        <w:t xml:space="preserve">, </w:t>
      </w:r>
      <w:r w:rsidR="00EA2625" w:rsidRPr="00722EF1">
        <w:rPr>
          <w:rFonts w:ascii="Arial" w:hAnsi="Arial" w:cs="Arial"/>
          <w:sz w:val="20"/>
          <w:szCs w:val="20"/>
        </w:rPr>
        <w:t xml:space="preserve"> определяется</w:t>
      </w:r>
      <w:proofErr w:type="gramEnd"/>
      <w:r w:rsidR="00EA2625" w:rsidRPr="00722EF1">
        <w:rPr>
          <w:rFonts w:ascii="Arial" w:hAnsi="Arial" w:cs="Arial"/>
          <w:sz w:val="20"/>
          <w:szCs w:val="20"/>
        </w:rPr>
        <w:t xml:space="preserve"> </w:t>
      </w:r>
      <w:r w:rsidRPr="00722EF1">
        <w:rPr>
          <w:rFonts w:ascii="Arial" w:hAnsi="Arial" w:cs="Arial"/>
          <w:sz w:val="20"/>
          <w:szCs w:val="20"/>
        </w:rPr>
        <w:t>в размере, равном сумме уплаченного Покупателем налога на добавленную стоимость,</w:t>
      </w:r>
      <w:r w:rsidR="00EA2625" w:rsidRPr="00722EF1">
        <w:rPr>
          <w:rFonts w:ascii="Arial" w:hAnsi="Arial" w:cs="Arial"/>
          <w:sz w:val="20"/>
          <w:szCs w:val="20"/>
        </w:rPr>
        <w:t xml:space="preserve"> а также сумме уплаченных пени.</w:t>
      </w:r>
    </w:p>
    <w:p w14:paraId="7F916F1F" w14:textId="73F30CE0" w:rsidR="001B7BCD" w:rsidRDefault="001B7BCD" w:rsidP="001B7BCD">
      <w:pPr>
        <w:pStyle w:val="a3"/>
        <w:numPr>
          <w:ilvl w:val="0"/>
          <w:numId w:val="8"/>
        </w:numPr>
        <w:ind w:left="-567" w:firstLine="425"/>
        <w:jc w:val="both"/>
        <w:rPr>
          <w:rFonts w:ascii="Arial" w:hAnsi="Arial" w:cs="Arial"/>
        </w:rPr>
      </w:pPr>
      <w:r w:rsidRPr="001B7BCD">
        <w:rPr>
          <w:rFonts w:ascii="Arial" w:hAnsi="Arial" w:cs="Arial"/>
        </w:rPr>
        <w:t>Покупатель вправе удержать суммы</w:t>
      </w:r>
      <w:r>
        <w:rPr>
          <w:rFonts w:ascii="Arial" w:hAnsi="Arial" w:cs="Arial"/>
        </w:rPr>
        <w:t>,</w:t>
      </w:r>
      <w:r w:rsidRPr="001B7BCD">
        <w:rPr>
          <w:rFonts w:ascii="Arial" w:hAnsi="Arial" w:cs="Arial"/>
        </w:rPr>
        <w:t xml:space="preserve"> подлежащие к возмещ</w:t>
      </w:r>
      <w:r>
        <w:rPr>
          <w:rFonts w:ascii="Arial" w:hAnsi="Arial" w:cs="Arial"/>
        </w:rPr>
        <w:t>ению и указанные в п.6, из иных</w:t>
      </w:r>
    </w:p>
    <w:p w14:paraId="3BBF083F" w14:textId="59F611C8" w:rsidR="001B7BCD" w:rsidRPr="001B7BCD" w:rsidRDefault="001B7BCD" w:rsidP="001B7BCD">
      <w:pPr>
        <w:ind w:left="-567"/>
        <w:jc w:val="both"/>
        <w:rPr>
          <w:rFonts w:ascii="Arial" w:hAnsi="Arial" w:cs="Arial"/>
        </w:rPr>
      </w:pPr>
      <w:r w:rsidRPr="001B7BCD">
        <w:rPr>
          <w:rFonts w:ascii="Arial" w:hAnsi="Arial" w:cs="Arial"/>
        </w:rPr>
        <w:t>расчетов по любым сделкам с П</w:t>
      </w:r>
      <w:r w:rsidR="00D37608">
        <w:rPr>
          <w:rFonts w:ascii="Arial" w:hAnsi="Arial" w:cs="Arial"/>
        </w:rPr>
        <w:t>роизводителем</w:t>
      </w:r>
      <w:r w:rsidRPr="001B7BCD">
        <w:rPr>
          <w:rFonts w:ascii="Arial" w:hAnsi="Arial" w:cs="Arial"/>
        </w:rPr>
        <w:t xml:space="preserve">. Данная сумма остается в распоряжении Покупателя без применения к Покупателю какой-либо ответственности за нарушение сроков оплаты по Договору. </w:t>
      </w:r>
    </w:p>
    <w:p w14:paraId="41DDB3FC" w14:textId="77777777" w:rsidR="00722EF1" w:rsidRPr="00722EF1" w:rsidRDefault="00B7097F" w:rsidP="00722EF1">
      <w:pPr>
        <w:pStyle w:val="af3"/>
        <w:numPr>
          <w:ilvl w:val="0"/>
          <w:numId w:val="8"/>
        </w:numPr>
        <w:shd w:val="clear" w:color="auto" w:fill="FFFFFF"/>
        <w:spacing w:line="270" w:lineRule="atLeast"/>
        <w:ind w:left="-567" w:firstLine="425"/>
        <w:jc w:val="both"/>
        <w:rPr>
          <w:rFonts w:ascii="Arial" w:hAnsi="Arial" w:cs="Arial"/>
          <w:sz w:val="20"/>
          <w:szCs w:val="20"/>
        </w:rPr>
      </w:pPr>
      <w:r w:rsidRPr="00722EF1">
        <w:rPr>
          <w:rFonts w:ascii="Arial" w:hAnsi="Arial" w:cs="Arial"/>
          <w:sz w:val="20"/>
          <w:szCs w:val="20"/>
        </w:rPr>
        <w:t xml:space="preserve">Стороны признают, что условия настоящего Соглашения направлены на обеспечение имущественных интересов каждой из Сторон вне зависимости от действительности, исполнимости, </w:t>
      </w:r>
      <w:proofErr w:type="spellStart"/>
      <w:r w:rsidRPr="00722EF1">
        <w:rPr>
          <w:rFonts w:ascii="Arial" w:hAnsi="Arial" w:cs="Arial"/>
          <w:sz w:val="20"/>
          <w:szCs w:val="20"/>
        </w:rPr>
        <w:t>заключенности</w:t>
      </w:r>
      <w:proofErr w:type="spellEnd"/>
      <w:r w:rsidRPr="00722EF1">
        <w:rPr>
          <w:rFonts w:ascii="Arial" w:hAnsi="Arial" w:cs="Arial"/>
          <w:sz w:val="20"/>
          <w:szCs w:val="20"/>
        </w:rPr>
        <w:t xml:space="preserve"> Договора. В связи с этим Стороны рассматривают условия настоящего Соглашения в качестве самостоятельного, автономного соглашения, не зависящего от основного обязательства по Договору. В случае признания Договора недействительным, незаключенным, истечения срока его действия, условия настоящего Соглашения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14:paraId="7DCB984D" w14:textId="77777777" w:rsidR="00722EF1" w:rsidRPr="00722EF1" w:rsidRDefault="00E83184" w:rsidP="00722EF1">
      <w:pPr>
        <w:pStyle w:val="af3"/>
        <w:numPr>
          <w:ilvl w:val="0"/>
          <w:numId w:val="8"/>
        </w:numPr>
        <w:shd w:val="clear" w:color="auto" w:fill="FFFFFF"/>
        <w:spacing w:line="270" w:lineRule="atLeast"/>
        <w:ind w:left="-567" w:firstLine="425"/>
        <w:jc w:val="both"/>
        <w:rPr>
          <w:rFonts w:ascii="Arial" w:hAnsi="Arial" w:cs="Arial"/>
          <w:sz w:val="20"/>
          <w:szCs w:val="20"/>
        </w:rPr>
      </w:pPr>
      <w:r w:rsidRPr="00722EF1">
        <w:rPr>
          <w:rFonts w:ascii="Arial" w:hAnsi="Arial" w:cs="Arial"/>
          <w:sz w:val="20"/>
          <w:szCs w:val="20"/>
        </w:rPr>
        <w:t xml:space="preserve">Во всем остальном, что не предусмотрено настоящим дополнительным соглашением, стороны руководствуются </w:t>
      </w:r>
      <w:r w:rsidR="00722EF1" w:rsidRPr="00722EF1">
        <w:rPr>
          <w:rFonts w:ascii="Arial" w:hAnsi="Arial" w:cs="Arial"/>
          <w:sz w:val="20"/>
          <w:szCs w:val="20"/>
        </w:rPr>
        <w:t>Д</w:t>
      </w:r>
      <w:r w:rsidRPr="00722EF1">
        <w:rPr>
          <w:rFonts w:ascii="Arial" w:hAnsi="Arial" w:cs="Arial"/>
          <w:sz w:val="20"/>
          <w:szCs w:val="20"/>
        </w:rPr>
        <w:t>оговором.</w:t>
      </w:r>
    </w:p>
    <w:p w14:paraId="28C43308" w14:textId="77777777" w:rsidR="00722EF1" w:rsidRPr="00722EF1" w:rsidRDefault="00A81F5D" w:rsidP="00722EF1">
      <w:pPr>
        <w:pStyle w:val="af3"/>
        <w:numPr>
          <w:ilvl w:val="0"/>
          <w:numId w:val="8"/>
        </w:numPr>
        <w:shd w:val="clear" w:color="auto" w:fill="FFFFFF"/>
        <w:spacing w:line="270" w:lineRule="atLeast"/>
        <w:ind w:left="-567" w:firstLine="425"/>
        <w:jc w:val="both"/>
        <w:rPr>
          <w:rFonts w:ascii="Arial" w:hAnsi="Arial" w:cs="Arial"/>
          <w:sz w:val="20"/>
          <w:szCs w:val="20"/>
        </w:rPr>
      </w:pPr>
      <w:r w:rsidRPr="00722EF1">
        <w:rPr>
          <w:rFonts w:ascii="Arial" w:hAnsi="Arial" w:cs="Arial"/>
          <w:sz w:val="20"/>
          <w:szCs w:val="20"/>
        </w:rPr>
        <w:t xml:space="preserve">Настоящее Дополнительное соглашение </w:t>
      </w:r>
      <w:r w:rsidR="009E4AA0" w:rsidRPr="00722EF1">
        <w:rPr>
          <w:rFonts w:ascii="Arial" w:hAnsi="Arial" w:cs="Arial"/>
          <w:sz w:val="20"/>
          <w:szCs w:val="20"/>
        </w:rPr>
        <w:t>составлено в двух экземплярах</w:t>
      </w:r>
      <w:r w:rsidRPr="00722EF1">
        <w:rPr>
          <w:rFonts w:ascii="Arial" w:hAnsi="Arial" w:cs="Arial"/>
          <w:sz w:val="20"/>
          <w:szCs w:val="20"/>
        </w:rPr>
        <w:t xml:space="preserve"> по одному для каждой из Сторон, которые имеют одинаковую юридическую силу.</w:t>
      </w:r>
    </w:p>
    <w:p w14:paraId="478BAB4A" w14:textId="02C44EA1" w:rsidR="00A81F5D" w:rsidRPr="00722EF1" w:rsidRDefault="00A81F5D" w:rsidP="00722EF1">
      <w:pPr>
        <w:pStyle w:val="af3"/>
        <w:numPr>
          <w:ilvl w:val="0"/>
          <w:numId w:val="8"/>
        </w:numPr>
        <w:shd w:val="clear" w:color="auto" w:fill="FFFFFF"/>
        <w:spacing w:line="270" w:lineRule="atLeast"/>
        <w:ind w:left="-567" w:firstLine="425"/>
        <w:jc w:val="both"/>
        <w:rPr>
          <w:rFonts w:ascii="Arial" w:hAnsi="Arial" w:cs="Arial"/>
          <w:sz w:val="20"/>
          <w:szCs w:val="20"/>
        </w:rPr>
      </w:pPr>
      <w:r w:rsidRPr="00722EF1">
        <w:rPr>
          <w:rFonts w:ascii="Arial" w:hAnsi="Arial" w:cs="Arial"/>
          <w:sz w:val="20"/>
          <w:szCs w:val="20"/>
        </w:rPr>
        <w:t>Настоящее Дополнительное соглашение вступает в силу с момента его подписания</w:t>
      </w:r>
      <w:r w:rsidR="00AB36B9" w:rsidRPr="00722EF1">
        <w:rPr>
          <w:rFonts w:ascii="Arial" w:hAnsi="Arial" w:cs="Arial"/>
          <w:sz w:val="20"/>
          <w:szCs w:val="20"/>
        </w:rPr>
        <w:t>. Исходя из того, что П</w:t>
      </w:r>
      <w:r w:rsidR="00E82A1E">
        <w:rPr>
          <w:rFonts w:ascii="Arial" w:hAnsi="Arial" w:cs="Arial"/>
          <w:sz w:val="20"/>
          <w:szCs w:val="20"/>
        </w:rPr>
        <w:t>роизводитель</w:t>
      </w:r>
      <w:r w:rsidR="00AB36B9" w:rsidRPr="00722EF1">
        <w:rPr>
          <w:rFonts w:ascii="Arial" w:hAnsi="Arial" w:cs="Arial"/>
          <w:sz w:val="20"/>
          <w:szCs w:val="20"/>
        </w:rPr>
        <w:t xml:space="preserve"> в силу действующего законодательства обязан добросовестно его соблюдать на территории РФ, Стороны определили</w:t>
      </w:r>
      <w:r w:rsidR="00CC6AD2">
        <w:rPr>
          <w:rFonts w:ascii="Arial" w:hAnsi="Arial" w:cs="Arial"/>
          <w:sz w:val="20"/>
          <w:szCs w:val="20"/>
        </w:rPr>
        <w:t>,</w:t>
      </w:r>
      <w:r w:rsidR="00AB36B9" w:rsidRPr="00722EF1">
        <w:rPr>
          <w:rFonts w:ascii="Arial" w:hAnsi="Arial" w:cs="Arial"/>
          <w:sz w:val="20"/>
          <w:szCs w:val="20"/>
        </w:rPr>
        <w:t xml:space="preserve"> что действия н</w:t>
      </w:r>
      <w:r w:rsidR="00CC6AD2">
        <w:rPr>
          <w:rFonts w:ascii="Arial" w:hAnsi="Arial" w:cs="Arial"/>
          <w:sz w:val="20"/>
          <w:szCs w:val="20"/>
        </w:rPr>
        <w:t>а</w:t>
      </w:r>
      <w:r w:rsidR="00AB36B9" w:rsidRPr="00722EF1">
        <w:rPr>
          <w:rFonts w:ascii="Arial" w:hAnsi="Arial" w:cs="Arial"/>
          <w:sz w:val="20"/>
          <w:szCs w:val="20"/>
        </w:rPr>
        <w:t>стоящего Соглашения распространятся на отношения Сторон фактически возникшие с даты заключения Догово</w:t>
      </w:r>
      <w:r w:rsidR="00480024" w:rsidRPr="00722EF1">
        <w:rPr>
          <w:rFonts w:ascii="Arial" w:hAnsi="Arial" w:cs="Arial"/>
          <w:sz w:val="20"/>
          <w:szCs w:val="20"/>
        </w:rPr>
        <w:t>ра</w:t>
      </w:r>
      <w:r w:rsidRPr="00722EF1">
        <w:rPr>
          <w:rFonts w:ascii="Arial" w:hAnsi="Arial" w:cs="Arial"/>
          <w:sz w:val="20"/>
          <w:szCs w:val="20"/>
        </w:rPr>
        <w:t xml:space="preserve"> </w:t>
      </w:r>
      <w:r w:rsidR="009E4AA0" w:rsidRPr="00722EF1">
        <w:rPr>
          <w:rFonts w:ascii="Arial" w:hAnsi="Arial" w:cs="Arial"/>
          <w:sz w:val="20"/>
          <w:szCs w:val="20"/>
        </w:rPr>
        <w:t xml:space="preserve">и </w:t>
      </w:r>
      <w:r w:rsidR="00E83184" w:rsidRPr="00722EF1">
        <w:rPr>
          <w:rFonts w:ascii="Arial" w:hAnsi="Arial" w:cs="Arial"/>
          <w:sz w:val="20"/>
          <w:szCs w:val="20"/>
        </w:rPr>
        <w:t xml:space="preserve">до момента окончания </w:t>
      </w:r>
      <w:r w:rsidR="009E4AA0" w:rsidRPr="00722EF1">
        <w:rPr>
          <w:rFonts w:ascii="Arial" w:hAnsi="Arial" w:cs="Arial"/>
          <w:sz w:val="20"/>
          <w:szCs w:val="20"/>
        </w:rPr>
        <w:t>срок</w:t>
      </w:r>
      <w:r w:rsidR="00E83184" w:rsidRPr="00722EF1">
        <w:rPr>
          <w:rFonts w:ascii="Arial" w:hAnsi="Arial" w:cs="Arial"/>
          <w:sz w:val="20"/>
          <w:szCs w:val="20"/>
        </w:rPr>
        <w:t>а</w:t>
      </w:r>
      <w:r w:rsidR="009E4AA0" w:rsidRPr="00722EF1">
        <w:rPr>
          <w:rFonts w:ascii="Arial" w:hAnsi="Arial" w:cs="Arial"/>
          <w:sz w:val="20"/>
          <w:szCs w:val="20"/>
        </w:rPr>
        <w:t xml:space="preserve"> </w:t>
      </w:r>
      <w:r w:rsidR="00480024" w:rsidRPr="00722EF1">
        <w:rPr>
          <w:rFonts w:ascii="Arial" w:hAnsi="Arial" w:cs="Arial"/>
          <w:sz w:val="20"/>
          <w:szCs w:val="20"/>
        </w:rPr>
        <w:t xml:space="preserve">его </w:t>
      </w:r>
      <w:r w:rsidR="009E4AA0" w:rsidRPr="00722EF1">
        <w:rPr>
          <w:rFonts w:ascii="Arial" w:hAnsi="Arial" w:cs="Arial"/>
          <w:sz w:val="20"/>
          <w:szCs w:val="20"/>
        </w:rPr>
        <w:t>действия</w:t>
      </w:r>
      <w:r w:rsidRPr="00722EF1">
        <w:rPr>
          <w:rFonts w:ascii="Arial" w:hAnsi="Arial" w:cs="Arial"/>
          <w:sz w:val="20"/>
          <w:szCs w:val="20"/>
        </w:rPr>
        <w:t>.</w:t>
      </w:r>
    </w:p>
    <w:p w14:paraId="6B4EFFCA" w14:textId="77777777" w:rsidR="00685963" w:rsidRPr="00722EF1" w:rsidRDefault="00685963" w:rsidP="00685963">
      <w:pPr>
        <w:ind w:left="-567" w:firstLine="425"/>
        <w:jc w:val="both"/>
        <w:rPr>
          <w:rFonts w:ascii="Arial" w:hAnsi="Arial" w:cs="Arial"/>
        </w:rPr>
      </w:pPr>
    </w:p>
    <w:p w14:paraId="2D7D6B17" w14:textId="77777777" w:rsidR="00CF7E89" w:rsidRPr="00722EF1" w:rsidRDefault="00CF7E89" w:rsidP="00CF7E89">
      <w:pPr>
        <w:pStyle w:val="a3"/>
        <w:ind w:left="-567" w:firstLine="425"/>
        <w:jc w:val="both"/>
        <w:rPr>
          <w:rFonts w:ascii="Arial" w:hAnsi="Arial" w:cs="Arial"/>
        </w:rPr>
      </w:pPr>
    </w:p>
    <w:p w14:paraId="37FB6EB3" w14:textId="77777777" w:rsidR="00722EF1" w:rsidRPr="00722EF1" w:rsidRDefault="00722EF1" w:rsidP="00480024">
      <w:pPr>
        <w:widowControl w:val="0"/>
        <w:pBdr>
          <w:top w:val="nil"/>
          <w:left w:val="nil"/>
          <w:bottom w:val="nil"/>
          <w:right w:val="nil"/>
          <w:between w:val="nil"/>
        </w:pBdr>
        <w:tabs>
          <w:tab w:val="right" w:pos="9772"/>
        </w:tabs>
        <w:spacing w:before="150" w:after="150"/>
        <w:ind w:left="150" w:right="150"/>
        <w:jc w:val="right"/>
        <w:rPr>
          <w:rFonts w:ascii="Arial" w:hAnsi="Arial" w:cs="Arial"/>
        </w:rPr>
      </w:pPr>
    </w:p>
    <w:p w14:paraId="43D2A9AF" w14:textId="77777777" w:rsidR="00722EF1" w:rsidRPr="00722EF1" w:rsidRDefault="00722EF1" w:rsidP="00480024">
      <w:pPr>
        <w:widowControl w:val="0"/>
        <w:pBdr>
          <w:top w:val="nil"/>
          <w:left w:val="nil"/>
          <w:bottom w:val="nil"/>
          <w:right w:val="nil"/>
          <w:between w:val="nil"/>
        </w:pBdr>
        <w:tabs>
          <w:tab w:val="right" w:pos="9772"/>
        </w:tabs>
        <w:spacing w:before="150" w:after="150"/>
        <w:ind w:left="150" w:right="150"/>
        <w:jc w:val="right"/>
        <w:rPr>
          <w:rFonts w:ascii="Arial" w:hAnsi="Arial" w:cs="Arial"/>
        </w:rPr>
      </w:pPr>
    </w:p>
    <w:p w14:paraId="0079D7F7" w14:textId="77777777" w:rsidR="00722EF1" w:rsidRPr="00722EF1" w:rsidRDefault="00722EF1" w:rsidP="00480024">
      <w:pPr>
        <w:widowControl w:val="0"/>
        <w:pBdr>
          <w:top w:val="nil"/>
          <w:left w:val="nil"/>
          <w:bottom w:val="nil"/>
          <w:right w:val="nil"/>
          <w:between w:val="nil"/>
        </w:pBdr>
        <w:tabs>
          <w:tab w:val="right" w:pos="9772"/>
        </w:tabs>
        <w:spacing w:before="150" w:after="150"/>
        <w:ind w:left="150" w:right="150"/>
        <w:jc w:val="right"/>
        <w:rPr>
          <w:rFonts w:ascii="Arial" w:hAnsi="Arial" w:cs="Arial"/>
        </w:rPr>
      </w:pPr>
    </w:p>
    <w:p w14:paraId="4F85B203" w14:textId="2A387612" w:rsidR="00480024" w:rsidRPr="00722EF1" w:rsidRDefault="00480024" w:rsidP="00480024">
      <w:pPr>
        <w:widowControl w:val="0"/>
        <w:pBdr>
          <w:top w:val="nil"/>
          <w:left w:val="nil"/>
          <w:bottom w:val="nil"/>
          <w:right w:val="nil"/>
          <w:between w:val="nil"/>
        </w:pBdr>
        <w:tabs>
          <w:tab w:val="right" w:pos="9772"/>
        </w:tabs>
        <w:spacing w:before="150" w:after="150"/>
        <w:ind w:left="150" w:right="150"/>
        <w:jc w:val="right"/>
        <w:rPr>
          <w:rFonts w:ascii="Arial" w:hAnsi="Arial" w:cs="Arial"/>
          <w:sz w:val="24"/>
          <w:szCs w:val="24"/>
        </w:rPr>
      </w:pPr>
      <w:r w:rsidRPr="00722EF1">
        <w:rPr>
          <w:rFonts w:ascii="Arial" w:hAnsi="Arial" w:cs="Arial"/>
          <w:sz w:val="24"/>
          <w:szCs w:val="24"/>
        </w:rPr>
        <w:t>Приложение № 1</w:t>
      </w:r>
    </w:p>
    <w:p w14:paraId="6E3FDBC6" w14:textId="03572B60" w:rsidR="00480024" w:rsidRPr="00722EF1" w:rsidRDefault="00480024" w:rsidP="00480024">
      <w:pPr>
        <w:spacing w:line="276" w:lineRule="auto"/>
        <w:ind w:left="-567" w:firstLine="425"/>
        <w:jc w:val="right"/>
        <w:rPr>
          <w:rFonts w:ascii="Arial" w:hAnsi="Arial" w:cs="Arial"/>
          <w:sz w:val="24"/>
          <w:szCs w:val="24"/>
        </w:rPr>
      </w:pPr>
      <w:r w:rsidRPr="00722EF1">
        <w:rPr>
          <w:rFonts w:ascii="Arial" w:hAnsi="Arial" w:cs="Arial"/>
          <w:sz w:val="24"/>
          <w:szCs w:val="24"/>
        </w:rPr>
        <w:t xml:space="preserve">к Дополнительному </w:t>
      </w:r>
      <w:proofErr w:type="gramStart"/>
      <w:r w:rsidRPr="00722EF1">
        <w:rPr>
          <w:rFonts w:ascii="Arial" w:hAnsi="Arial" w:cs="Arial"/>
          <w:sz w:val="24"/>
          <w:szCs w:val="24"/>
        </w:rPr>
        <w:t>соглашению  от</w:t>
      </w:r>
      <w:proofErr w:type="gramEnd"/>
      <w:r w:rsidRPr="00722EF1">
        <w:rPr>
          <w:rFonts w:ascii="Arial" w:hAnsi="Arial" w:cs="Arial"/>
          <w:sz w:val="24"/>
          <w:szCs w:val="24"/>
        </w:rPr>
        <w:t xml:space="preserve"> «___»_________ 20____г.</w:t>
      </w:r>
    </w:p>
    <w:p w14:paraId="7C5614A0" w14:textId="77777777" w:rsidR="00480024" w:rsidRPr="00722EF1" w:rsidRDefault="00480024" w:rsidP="00480024">
      <w:pPr>
        <w:spacing w:line="276" w:lineRule="auto"/>
        <w:ind w:left="-567" w:firstLine="425"/>
        <w:jc w:val="right"/>
        <w:rPr>
          <w:rFonts w:ascii="Arial" w:hAnsi="Arial" w:cs="Arial"/>
          <w:sz w:val="24"/>
          <w:szCs w:val="24"/>
        </w:rPr>
      </w:pPr>
      <w:r w:rsidRPr="00722EF1">
        <w:rPr>
          <w:rFonts w:ascii="Arial" w:hAnsi="Arial" w:cs="Arial"/>
          <w:sz w:val="24"/>
          <w:szCs w:val="24"/>
        </w:rPr>
        <w:t xml:space="preserve">о предоставлении гарантий добросовестного исполнения обязательств (налоговая оговорка) </w:t>
      </w:r>
    </w:p>
    <w:p w14:paraId="0DE3E3EB" w14:textId="77777777" w:rsidR="00480024" w:rsidRPr="00722EF1" w:rsidRDefault="00480024" w:rsidP="00480024">
      <w:pPr>
        <w:spacing w:line="276" w:lineRule="auto"/>
        <w:ind w:left="-567" w:firstLine="425"/>
        <w:jc w:val="right"/>
        <w:rPr>
          <w:rFonts w:ascii="Arial" w:hAnsi="Arial" w:cs="Arial"/>
          <w:sz w:val="24"/>
          <w:szCs w:val="24"/>
        </w:rPr>
      </w:pPr>
    </w:p>
    <w:p w14:paraId="505BF1C2" w14:textId="0D624453" w:rsidR="00480024" w:rsidRPr="00722EF1" w:rsidRDefault="00480024" w:rsidP="00480024">
      <w:pPr>
        <w:spacing w:line="276" w:lineRule="auto"/>
        <w:ind w:left="-567" w:firstLine="425"/>
        <w:jc w:val="right"/>
        <w:rPr>
          <w:rFonts w:ascii="Arial" w:hAnsi="Arial" w:cs="Arial"/>
          <w:sz w:val="24"/>
          <w:szCs w:val="24"/>
        </w:rPr>
      </w:pPr>
      <w:r w:rsidRPr="00722EF1">
        <w:rPr>
          <w:rFonts w:ascii="Arial" w:hAnsi="Arial" w:cs="Arial"/>
          <w:sz w:val="24"/>
          <w:szCs w:val="24"/>
        </w:rPr>
        <w:t>к договору поставки № _______ от «_</w:t>
      </w:r>
      <w:proofErr w:type="gramStart"/>
      <w:r w:rsidRPr="00722EF1">
        <w:rPr>
          <w:rFonts w:ascii="Arial" w:hAnsi="Arial" w:cs="Arial"/>
          <w:sz w:val="24"/>
          <w:szCs w:val="24"/>
        </w:rPr>
        <w:t>_»_</w:t>
      </w:r>
      <w:proofErr w:type="gramEnd"/>
      <w:r w:rsidRPr="00722EF1">
        <w:rPr>
          <w:rFonts w:ascii="Arial" w:hAnsi="Arial" w:cs="Arial"/>
          <w:sz w:val="24"/>
          <w:szCs w:val="24"/>
        </w:rPr>
        <w:t>_________ 20____г.</w:t>
      </w:r>
    </w:p>
    <w:p w14:paraId="1991C3A6" w14:textId="77777777" w:rsidR="00480024" w:rsidRPr="00722EF1" w:rsidRDefault="00480024" w:rsidP="00480024">
      <w:pPr>
        <w:spacing w:line="276" w:lineRule="auto"/>
        <w:ind w:left="-567" w:firstLine="425"/>
        <w:jc w:val="right"/>
        <w:rPr>
          <w:rFonts w:ascii="Arial" w:hAnsi="Arial" w:cs="Arial"/>
          <w:sz w:val="24"/>
          <w:szCs w:val="24"/>
        </w:rPr>
      </w:pPr>
    </w:p>
    <w:p w14:paraId="5E258FEB" w14:textId="4227B26E" w:rsidR="00480024" w:rsidRPr="00722EF1" w:rsidRDefault="00480024" w:rsidP="00480024">
      <w:pPr>
        <w:widowControl w:val="0"/>
        <w:spacing w:before="120"/>
        <w:jc w:val="center"/>
        <w:rPr>
          <w:rFonts w:ascii="Arial" w:hAnsi="Arial" w:cs="Arial"/>
          <w:color w:val="000000"/>
          <w:sz w:val="24"/>
          <w:szCs w:val="24"/>
        </w:rPr>
      </w:pPr>
      <w:r w:rsidRPr="00722EF1">
        <w:rPr>
          <w:rFonts w:ascii="Arial" w:hAnsi="Arial" w:cs="Arial"/>
          <w:color w:val="000000"/>
          <w:sz w:val="24"/>
          <w:szCs w:val="24"/>
        </w:rPr>
        <w:t xml:space="preserve">Уведомление </w:t>
      </w:r>
    </w:p>
    <w:p w14:paraId="07F4F46A" w14:textId="5B5140CD" w:rsidR="00480024" w:rsidRPr="00722EF1" w:rsidRDefault="00480024" w:rsidP="00480024">
      <w:pPr>
        <w:widowControl w:val="0"/>
        <w:spacing w:before="120"/>
        <w:jc w:val="center"/>
        <w:rPr>
          <w:rFonts w:ascii="Arial" w:hAnsi="Arial" w:cs="Arial"/>
          <w:color w:val="000000"/>
          <w:sz w:val="24"/>
          <w:szCs w:val="24"/>
        </w:rPr>
      </w:pPr>
      <w:r w:rsidRPr="00722EF1">
        <w:rPr>
          <w:rFonts w:ascii="Arial" w:hAnsi="Arial" w:cs="Arial"/>
          <w:color w:val="000000"/>
          <w:sz w:val="24"/>
          <w:szCs w:val="24"/>
        </w:rPr>
        <w:t xml:space="preserve">(образец формы) </w:t>
      </w:r>
    </w:p>
    <w:p w14:paraId="620F0F4C" w14:textId="77777777" w:rsidR="00480024" w:rsidRPr="00722EF1" w:rsidRDefault="00480024" w:rsidP="00480024">
      <w:pPr>
        <w:widowControl w:val="0"/>
        <w:pBdr>
          <w:top w:val="nil"/>
          <w:left w:val="nil"/>
          <w:bottom w:val="nil"/>
          <w:right w:val="nil"/>
          <w:between w:val="nil"/>
        </w:pBdr>
        <w:ind w:firstLine="709"/>
        <w:jc w:val="both"/>
        <w:rPr>
          <w:rFonts w:ascii="Arial" w:hAnsi="Arial" w:cs="Arial"/>
          <w:color w:val="000000"/>
          <w:sz w:val="24"/>
          <w:szCs w:val="24"/>
        </w:rPr>
      </w:pPr>
    </w:p>
    <w:p w14:paraId="76CACA25" w14:textId="40092E9C" w:rsidR="00480024" w:rsidRPr="00722EF1" w:rsidRDefault="00480024" w:rsidP="00480024">
      <w:pPr>
        <w:widowControl w:val="0"/>
        <w:pBdr>
          <w:top w:val="nil"/>
          <w:left w:val="nil"/>
          <w:bottom w:val="nil"/>
          <w:right w:val="nil"/>
          <w:between w:val="nil"/>
        </w:pBdr>
        <w:ind w:firstLine="709"/>
        <w:jc w:val="both"/>
        <w:rPr>
          <w:rFonts w:ascii="Arial" w:hAnsi="Arial" w:cs="Arial"/>
          <w:color w:val="000000"/>
          <w:sz w:val="24"/>
          <w:szCs w:val="24"/>
        </w:rPr>
      </w:pPr>
      <w:r w:rsidRPr="00722EF1">
        <w:rPr>
          <w:rFonts w:ascii="Arial" w:hAnsi="Arial" w:cs="Arial"/>
          <w:color w:val="000000"/>
          <w:sz w:val="24"/>
          <w:szCs w:val="24"/>
        </w:rPr>
        <w:t xml:space="preserve">Настоящим сообщаем, что по информации налогового органа на основании анализа данных, содержащихся в информационных системах налоговых органов, в отношении представленной нашей организацией налоговой декларации по НДС за _____ квартал ______ года выявлены обстоятельства, свидетельствующие о наличии несформированного источника по цепочке </w:t>
      </w:r>
      <w:r w:rsidR="00E82A1E">
        <w:rPr>
          <w:rFonts w:ascii="Arial" w:hAnsi="Arial" w:cs="Arial"/>
          <w:color w:val="000000"/>
          <w:sz w:val="24"/>
          <w:szCs w:val="24"/>
        </w:rPr>
        <w:t>производителя/</w:t>
      </w:r>
      <w:r w:rsidRPr="00722EF1">
        <w:rPr>
          <w:rFonts w:ascii="Arial" w:hAnsi="Arial" w:cs="Arial"/>
          <w:color w:val="000000"/>
          <w:sz w:val="24"/>
          <w:szCs w:val="24"/>
        </w:rPr>
        <w:t>поставщиков товаров (работ, услуг) для принятия к вычету сумм НДС по взаимоотношениям с Вашей организацией.</w:t>
      </w:r>
    </w:p>
    <w:p w14:paraId="4072B7BC" w14:textId="77777777" w:rsidR="00717D6B" w:rsidRDefault="00717D6B" w:rsidP="00480024">
      <w:pPr>
        <w:widowControl w:val="0"/>
        <w:pBdr>
          <w:top w:val="nil"/>
          <w:left w:val="nil"/>
          <w:bottom w:val="nil"/>
          <w:right w:val="nil"/>
          <w:between w:val="nil"/>
        </w:pBdr>
        <w:ind w:firstLine="709"/>
        <w:jc w:val="both"/>
        <w:rPr>
          <w:rFonts w:ascii="Arial" w:hAnsi="Arial" w:cs="Arial"/>
          <w:color w:val="000000"/>
          <w:sz w:val="24"/>
          <w:szCs w:val="24"/>
        </w:rPr>
      </w:pPr>
    </w:p>
    <w:p w14:paraId="5CB9F117" w14:textId="77777777" w:rsidR="00480024" w:rsidRPr="00722EF1" w:rsidRDefault="00480024" w:rsidP="00480024">
      <w:pPr>
        <w:widowControl w:val="0"/>
        <w:pBdr>
          <w:top w:val="nil"/>
          <w:left w:val="nil"/>
          <w:bottom w:val="nil"/>
          <w:right w:val="nil"/>
          <w:between w:val="nil"/>
        </w:pBdr>
        <w:ind w:firstLine="709"/>
        <w:jc w:val="both"/>
        <w:rPr>
          <w:rFonts w:ascii="Arial" w:hAnsi="Arial" w:cs="Arial"/>
          <w:color w:val="000000"/>
          <w:sz w:val="24"/>
          <w:szCs w:val="24"/>
        </w:rPr>
      </w:pPr>
      <w:r w:rsidRPr="00722EF1">
        <w:rPr>
          <w:rFonts w:ascii="Arial" w:hAnsi="Arial" w:cs="Arial"/>
          <w:color w:val="000000"/>
          <w:sz w:val="24"/>
          <w:szCs w:val="24"/>
        </w:rPr>
        <w:t xml:space="preserve">Предлагаем Вам урегулировать возникшую ситуацию в срок до «__» ________ 20__. </w:t>
      </w:r>
      <w:r w:rsidRPr="00722EF1">
        <w:rPr>
          <w:rFonts w:ascii="Arial" w:hAnsi="Arial" w:cs="Arial"/>
          <w:i/>
          <w:color w:val="000000"/>
          <w:sz w:val="24"/>
          <w:szCs w:val="24"/>
        </w:rPr>
        <w:t>(срок идентичен сроку, указанному в информационном письме, полученном от ИФНС).</w:t>
      </w:r>
    </w:p>
    <w:p w14:paraId="6462DEBD" w14:textId="77777777" w:rsidR="00480024" w:rsidRPr="00722EF1" w:rsidRDefault="00480024" w:rsidP="00480024">
      <w:pPr>
        <w:widowControl w:val="0"/>
        <w:tabs>
          <w:tab w:val="left" w:pos="426"/>
          <w:tab w:val="left" w:pos="2160"/>
        </w:tabs>
        <w:jc w:val="both"/>
        <w:rPr>
          <w:rFonts w:ascii="Arial" w:hAnsi="Arial" w:cs="Arial"/>
          <w:sz w:val="24"/>
          <w:szCs w:val="24"/>
        </w:rPr>
      </w:pPr>
    </w:p>
    <w:p w14:paraId="4007DB44" w14:textId="77777777" w:rsidR="00480024" w:rsidRPr="00722EF1" w:rsidRDefault="00480024" w:rsidP="00480024">
      <w:pPr>
        <w:widowControl w:val="0"/>
        <w:jc w:val="both"/>
        <w:rPr>
          <w:rFonts w:ascii="Arial" w:hAnsi="Arial" w:cs="Arial"/>
          <w:b/>
          <w:i/>
          <w:sz w:val="24"/>
          <w:szCs w:val="24"/>
        </w:rPr>
      </w:pPr>
    </w:p>
    <w:p w14:paraId="7C2BA601" w14:textId="77777777" w:rsidR="00722EF1" w:rsidRDefault="00722EF1" w:rsidP="00480024">
      <w:pPr>
        <w:widowControl w:val="0"/>
        <w:jc w:val="both"/>
        <w:rPr>
          <w:rFonts w:ascii="Arial" w:hAnsi="Arial" w:cs="Arial"/>
          <w:b/>
          <w:i/>
          <w:sz w:val="24"/>
          <w:szCs w:val="24"/>
        </w:rPr>
      </w:pPr>
    </w:p>
    <w:p w14:paraId="318C8114" w14:textId="77777777" w:rsidR="00722EF1" w:rsidRDefault="00722EF1" w:rsidP="00480024">
      <w:pPr>
        <w:widowControl w:val="0"/>
        <w:jc w:val="both"/>
        <w:rPr>
          <w:rFonts w:ascii="Arial" w:hAnsi="Arial" w:cs="Arial"/>
          <w:b/>
          <w:i/>
          <w:sz w:val="24"/>
          <w:szCs w:val="24"/>
        </w:rPr>
      </w:pPr>
    </w:p>
    <w:p w14:paraId="7640BABF" w14:textId="77777777" w:rsidR="00722EF1" w:rsidRDefault="00722EF1" w:rsidP="00480024">
      <w:pPr>
        <w:widowControl w:val="0"/>
        <w:jc w:val="both"/>
        <w:rPr>
          <w:rFonts w:ascii="Arial" w:hAnsi="Arial" w:cs="Arial"/>
          <w:b/>
          <w:i/>
          <w:sz w:val="24"/>
          <w:szCs w:val="24"/>
        </w:rPr>
      </w:pPr>
    </w:p>
    <w:p w14:paraId="2C493377" w14:textId="77777777" w:rsidR="00722EF1" w:rsidRDefault="00722EF1" w:rsidP="00480024">
      <w:pPr>
        <w:widowControl w:val="0"/>
        <w:jc w:val="both"/>
        <w:rPr>
          <w:rFonts w:ascii="Arial" w:hAnsi="Arial" w:cs="Arial"/>
          <w:b/>
          <w:i/>
          <w:sz w:val="24"/>
          <w:szCs w:val="24"/>
        </w:rPr>
      </w:pPr>
    </w:p>
    <w:p w14:paraId="0F481C4C" w14:textId="77777777" w:rsidR="00722EF1" w:rsidRDefault="00722EF1" w:rsidP="00480024">
      <w:pPr>
        <w:widowControl w:val="0"/>
        <w:jc w:val="both"/>
        <w:rPr>
          <w:rFonts w:ascii="Arial" w:hAnsi="Arial" w:cs="Arial"/>
          <w:b/>
          <w:i/>
          <w:sz w:val="24"/>
          <w:szCs w:val="24"/>
        </w:rPr>
      </w:pPr>
    </w:p>
    <w:p w14:paraId="5C724EB3" w14:textId="77777777" w:rsidR="00722EF1" w:rsidRDefault="00722EF1" w:rsidP="00480024">
      <w:pPr>
        <w:widowControl w:val="0"/>
        <w:jc w:val="both"/>
        <w:rPr>
          <w:rFonts w:ascii="Arial" w:hAnsi="Arial" w:cs="Arial"/>
          <w:b/>
          <w:i/>
          <w:sz w:val="24"/>
          <w:szCs w:val="24"/>
        </w:rPr>
      </w:pPr>
    </w:p>
    <w:p w14:paraId="2842009F" w14:textId="77777777" w:rsidR="00722EF1" w:rsidRDefault="00722EF1" w:rsidP="00480024">
      <w:pPr>
        <w:widowControl w:val="0"/>
        <w:jc w:val="both"/>
        <w:rPr>
          <w:rFonts w:ascii="Arial" w:hAnsi="Arial" w:cs="Arial"/>
          <w:b/>
          <w:i/>
          <w:sz w:val="24"/>
          <w:szCs w:val="24"/>
        </w:rPr>
      </w:pPr>
    </w:p>
    <w:p w14:paraId="08739B0B" w14:textId="2F14748B" w:rsidR="00480024" w:rsidRPr="00722EF1" w:rsidRDefault="00480024" w:rsidP="00480024">
      <w:pPr>
        <w:widowControl w:val="0"/>
        <w:jc w:val="both"/>
        <w:rPr>
          <w:rFonts w:ascii="Arial" w:hAnsi="Arial" w:cs="Arial"/>
          <w:b/>
          <w:i/>
          <w:sz w:val="24"/>
          <w:szCs w:val="24"/>
        </w:rPr>
      </w:pPr>
      <w:r w:rsidRPr="00722EF1">
        <w:rPr>
          <w:rFonts w:ascii="Arial" w:hAnsi="Arial" w:cs="Arial"/>
          <w:b/>
          <w:i/>
          <w:sz w:val="24"/>
          <w:szCs w:val="24"/>
        </w:rPr>
        <w:t>Образец формы согласован:</w:t>
      </w:r>
    </w:p>
    <w:p w14:paraId="26A1FA85" w14:textId="77777777" w:rsidR="00480024" w:rsidRPr="00722EF1" w:rsidRDefault="00480024" w:rsidP="00480024">
      <w:pPr>
        <w:widowControl w:val="0"/>
        <w:jc w:val="both"/>
        <w:rPr>
          <w:rFonts w:ascii="Arial" w:hAnsi="Arial" w:cs="Arial"/>
          <w:b/>
          <w:i/>
          <w:sz w:val="24"/>
          <w:szCs w:val="24"/>
        </w:rPr>
      </w:pPr>
    </w:p>
    <w:p w14:paraId="17A00160" w14:textId="77777777" w:rsidR="00480024" w:rsidRPr="00722EF1" w:rsidRDefault="00480024" w:rsidP="00480024">
      <w:pPr>
        <w:spacing w:line="276" w:lineRule="auto"/>
        <w:ind w:left="-567" w:firstLine="425"/>
        <w:jc w:val="both"/>
        <w:rPr>
          <w:rFonts w:ascii="Arial" w:hAnsi="Arial" w:cs="Arial"/>
        </w:rPr>
      </w:pPr>
      <w:r w:rsidRPr="00722EF1">
        <w:rPr>
          <w:rFonts w:ascii="Arial" w:hAnsi="Arial" w:cs="Arial"/>
        </w:rPr>
        <w:t xml:space="preserve">        </w:t>
      </w:r>
    </w:p>
    <w:p w14:paraId="6B9C906D" w14:textId="77777777" w:rsidR="00480024" w:rsidRPr="00722EF1" w:rsidRDefault="00480024" w:rsidP="00480024">
      <w:pPr>
        <w:spacing w:line="276" w:lineRule="auto"/>
        <w:ind w:left="-567" w:firstLine="425"/>
        <w:jc w:val="both"/>
        <w:rPr>
          <w:rFonts w:ascii="Arial" w:hAnsi="Arial" w:cs="Arial"/>
        </w:rPr>
      </w:pPr>
    </w:p>
    <w:p w14:paraId="12E17640" w14:textId="77777777" w:rsidR="00480024" w:rsidRPr="00722EF1" w:rsidRDefault="00480024">
      <w:pPr>
        <w:spacing w:line="276" w:lineRule="auto"/>
        <w:ind w:left="-567" w:firstLine="425"/>
        <w:jc w:val="both"/>
        <w:rPr>
          <w:rFonts w:ascii="Arial" w:hAnsi="Arial" w:cs="Arial"/>
        </w:rPr>
      </w:pPr>
    </w:p>
    <w:sectPr w:rsidR="00480024" w:rsidRPr="00722EF1" w:rsidSect="00706C69">
      <w:headerReference w:type="even" r:id="rId10"/>
      <w:headerReference w:type="default" r:id="rId11"/>
      <w:footerReference w:type="even" r:id="rId12"/>
      <w:footerReference w:type="default" r:id="rId13"/>
      <w:headerReference w:type="first" r:id="rId14"/>
      <w:footerReference w:type="firs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E17430" w14:textId="77777777" w:rsidR="002D0908" w:rsidRDefault="002D0908" w:rsidP="000C3E2C">
      <w:r>
        <w:separator/>
      </w:r>
    </w:p>
  </w:endnote>
  <w:endnote w:type="continuationSeparator" w:id="0">
    <w:p w14:paraId="70BDD311" w14:textId="77777777" w:rsidR="002D0908" w:rsidRDefault="002D0908" w:rsidP="000C3E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A794B" w14:textId="77777777" w:rsidR="002D77EE" w:rsidRDefault="002D77EE">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98E285" w14:textId="07EEB503" w:rsidR="00722EF1" w:rsidRDefault="00722EF1">
    <w:pPr>
      <w:pStyle w:val="af"/>
    </w:pPr>
  </w:p>
  <w:tbl>
    <w:tblPr>
      <w:tblW w:w="957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5"/>
      <w:gridCol w:w="4786"/>
    </w:tblGrid>
    <w:tr w:rsidR="00722EF1" w:rsidRPr="00722EF1" w14:paraId="33BD952F" w14:textId="77777777" w:rsidTr="00FD732A">
      <w:tc>
        <w:tcPr>
          <w:tcW w:w="4785" w:type="dxa"/>
          <w:tcBorders>
            <w:top w:val="nil"/>
            <w:left w:val="nil"/>
            <w:bottom w:val="nil"/>
            <w:right w:val="nil"/>
          </w:tcBorders>
        </w:tcPr>
        <w:p w14:paraId="0BF4F41B" w14:textId="77777777" w:rsidR="00722EF1" w:rsidRPr="00722EF1" w:rsidRDefault="00722EF1" w:rsidP="00FD732A">
          <w:pPr>
            <w:pStyle w:val="af1"/>
            <w:ind w:left="-108" w:firstLine="425"/>
            <w:rPr>
              <w:rFonts w:ascii="Arial" w:hAnsi="Arial" w:cs="Arial"/>
            </w:rPr>
          </w:pPr>
          <w:r w:rsidRPr="00722EF1">
            <w:rPr>
              <w:rFonts w:ascii="Arial" w:hAnsi="Arial" w:cs="Arial"/>
            </w:rPr>
            <w:t xml:space="preserve">ПОКУПАТЕЛЬ  </w:t>
          </w:r>
        </w:p>
        <w:p w14:paraId="4F45781D" w14:textId="77777777" w:rsidR="00722EF1" w:rsidRPr="00722EF1" w:rsidRDefault="00722EF1" w:rsidP="00FD732A">
          <w:pPr>
            <w:pStyle w:val="af1"/>
            <w:ind w:left="-567" w:firstLine="567"/>
            <w:rPr>
              <w:rFonts w:ascii="Arial" w:hAnsi="Arial" w:cs="Arial"/>
            </w:rPr>
          </w:pPr>
          <w:r w:rsidRPr="00722EF1">
            <w:rPr>
              <w:rFonts w:ascii="Arial" w:hAnsi="Arial" w:cs="Arial"/>
            </w:rPr>
            <w:t xml:space="preserve">      ООО «Молл»</w:t>
          </w:r>
        </w:p>
        <w:p w14:paraId="371DD53D" w14:textId="77777777" w:rsidR="00722EF1" w:rsidRPr="00722EF1" w:rsidRDefault="00722EF1" w:rsidP="00FD732A">
          <w:pPr>
            <w:pStyle w:val="af1"/>
            <w:ind w:left="-567" w:firstLine="425"/>
            <w:rPr>
              <w:rFonts w:ascii="Arial" w:hAnsi="Arial" w:cs="Arial"/>
            </w:rPr>
          </w:pPr>
        </w:p>
      </w:tc>
      <w:tc>
        <w:tcPr>
          <w:tcW w:w="4786" w:type="dxa"/>
          <w:tcBorders>
            <w:top w:val="nil"/>
            <w:left w:val="nil"/>
            <w:bottom w:val="nil"/>
            <w:right w:val="nil"/>
          </w:tcBorders>
        </w:tcPr>
        <w:p w14:paraId="0E8A63CC" w14:textId="5DD27CF9" w:rsidR="00722EF1" w:rsidRPr="00722EF1" w:rsidRDefault="007C1123" w:rsidP="00FD732A">
          <w:pPr>
            <w:pStyle w:val="2"/>
            <w:ind w:left="-567" w:firstLine="636"/>
            <w:rPr>
              <w:rFonts w:ascii="Arial" w:hAnsi="Arial" w:cs="Arial"/>
              <w:b w:val="0"/>
            </w:rPr>
          </w:pPr>
          <w:r w:rsidRPr="00722EF1">
            <w:rPr>
              <w:rFonts w:ascii="Arial" w:hAnsi="Arial" w:cs="Arial"/>
              <w:b w:val="0"/>
            </w:rPr>
            <w:t>П</w:t>
          </w:r>
          <w:r>
            <w:rPr>
              <w:rFonts w:ascii="Arial" w:hAnsi="Arial" w:cs="Arial"/>
              <w:b w:val="0"/>
            </w:rPr>
            <w:t>РОИЗВОДИТЕЛЬ</w:t>
          </w:r>
        </w:p>
        <w:p w14:paraId="6E234C64" w14:textId="77777777" w:rsidR="00722EF1" w:rsidRPr="00722EF1" w:rsidRDefault="00722EF1" w:rsidP="00FD732A">
          <w:pPr>
            <w:ind w:left="-567" w:firstLine="425"/>
            <w:rPr>
              <w:rFonts w:ascii="Arial" w:hAnsi="Arial" w:cs="Arial"/>
              <w:b/>
            </w:rPr>
          </w:pPr>
          <w:r w:rsidRPr="00722EF1">
            <w:rPr>
              <w:rFonts w:ascii="Arial" w:hAnsi="Arial" w:cs="Arial"/>
              <w:b/>
            </w:rPr>
            <w:t xml:space="preserve">  __________________________________</w:t>
          </w:r>
        </w:p>
        <w:p w14:paraId="5B369CE0" w14:textId="77777777" w:rsidR="00722EF1" w:rsidRPr="00722EF1" w:rsidRDefault="00722EF1" w:rsidP="00FD732A">
          <w:pPr>
            <w:ind w:left="-567" w:firstLine="425"/>
            <w:rPr>
              <w:rFonts w:ascii="Arial" w:hAnsi="Arial" w:cs="Arial"/>
            </w:rPr>
          </w:pPr>
        </w:p>
        <w:p w14:paraId="592D23A7" w14:textId="77777777" w:rsidR="00722EF1" w:rsidRPr="00722EF1" w:rsidRDefault="00722EF1" w:rsidP="00FD732A">
          <w:pPr>
            <w:pStyle w:val="af1"/>
            <w:ind w:left="-567" w:firstLine="425"/>
            <w:rPr>
              <w:rFonts w:ascii="Arial" w:hAnsi="Arial" w:cs="Arial"/>
            </w:rPr>
          </w:pPr>
        </w:p>
      </w:tc>
    </w:tr>
  </w:tbl>
  <w:p w14:paraId="2802A956" w14:textId="77777777" w:rsidR="00722EF1" w:rsidRPr="00722EF1" w:rsidRDefault="00722EF1" w:rsidP="00722EF1">
    <w:pPr>
      <w:spacing w:line="276" w:lineRule="auto"/>
      <w:ind w:left="-567" w:firstLine="425"/>
      <w:jc w:val="both"/>
      <w:rPr>
        <w:rFonts w:ascii="Arial" w:hAnsi="Arial" w:cs="Arial"/>
      </w:rPr>
    </w:pPr>
  </w:p>
  <w:p w14:paraId="09270ADB" w14:textId="3F6190CA" w:rsidR="00722EF1" w:rsidRPr="00722EF1" w:rsidRDefault="00722EF1" w:rsidP="00722EF1">
    <w:pPr>
      <w:spacing w:line="276" w:lineRule="auto"/>
      <w:ind w:left="-567" w:firstLine="425"/>
      <w:jc w:val="both"/>
      <w:rPr>
        <w:rFonts w:ascii="Arial" w:hAnsi="Arial" w:cs="Arial"/>
      </w:rPr>
    </w:pPr>
    <w:r w:rsidRPr="00722EF1">
      <w:rPr>
        <w:rFonts w:ascii="Arial" w:hAnsi="Arial" w:cs="Arial"/>
      </w:rPr>
      <w:t>__________________/</w:t>
    </w:r>
    <w:r w:rsidR="002D77EE" w:rsidRPr="002D77EE">
      <w:rPr>
        <w:rFonts w:ascii="Arial" w:hAnsi="Arial" w:cs="Arial"/>
      </w:rPr>
      <w:t>Поляков А.С</w:t>
    </w:r>
    <w:r w:rsidR="00157CB6">
      <w:rPr>
        <w:rFonts w:ascii="Arial" w:hAnsi="Arial" w:cs="Arial"/>
      </w:rPr>
      <w:t>.</w:t>
    </w:r>
    <w:r w:rsidRPr="00722EF1">
      <w:rPr>
        <w:rFonts w:ascii="Arial" w:hAnsi="Arial" w:cs="Arial"/>
      </w:rPr>
      <w:t xml:space="preserve">/                 _____________________/________________/          </w:t>
    </w:r>
  </w:p>
  <w:p w14:paraId="39D83964" w14:textId="77777777" w:rsidR="00722EF1" w:rsidRPr="00722EF1" w:rsidRDefault="00722EF1" w:rsidP="00722EF1">
    <w:pPr>
      <w:spacing w:line="276" w:lineRule="auto"/>
      <w:ind w:left="-567" w:firstLine="425"/>
      <w:jc w:val="both"/>
      <w:rPr>
        <w:rFonts w:ascii="Arial" w:hAnsi="Arial" w:cs="Arial"/>
      </w:rPr>
    </w:pPr>
    <w:proofErr w:type="spellStart"/>
    <w:r w:rsidRPr="00722EF1">
      <w:rPr>
        <w:rFonts w:ascii="Arial" w:hAnsi="Arial" w:cs="Arial"/>
      </w:rPr>
      <w:t>М.п</w:t>
    </w:r>
    <w:proofErr w:type="spellEnd"/>
    <w:r w:rsidRPr="00722EF1">
      <w:rPr>
        <w:rFonts w:ascii="Arial" w:hAnsi="Arial" w:cs="Arial"/>
      </w:rPr>
      <w:t xml:space="preserve">.                                                                         </w:t>
    </w:r>
    <w:proofErr w:type="spellStart"/>
    <w:r w:rsidRPr="00722EF1">
      <w:rPr>
        <w:rFonts w:ascii="Arial" w:hAnsi="Arial" w:cs="Arial"/>
      </w:rPr>
      <w:t>М.п</w:t>
    </w:r>
    <w:proofErr w:type="spellEnd"/>
    <w:r w:rsidRPr="00722EF1">
      <w:rPr>
        <w:rFonts w:ascii="Arial" w:hAnsi="Arial" w:cs="Arial"/>
      </w:rPr>
      <w:t>.</w:t>
    </w:r>
  </w:p>
  <w:p w14:paraId="371E9642" w14:textId="77777777" w:rsidR="00722EF1" w:rsidRPr="00722EF1" w:rsidRDefault="00722EF1" w:rsidP="00722EF1">
    <w:pPr>
      <w:spacing w:line="276" w:lineRule="auto"/>
      <w:ind w:left="-567" w:firstLine="425"/>
      <w:jc w:val="both"/>
      <w:rPr>
        <w:rFonts w:ascii="Arial" w:hAnsi="Arial" w:cs="Arial"/>
      </w:rPr>
    </w:pPr>
  </w:p>
  <w:p w14:paraId="25255278" w14:textId="77777777" w:rsidR="00722EF1" w:rsidRDefault="00722EF1">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29516B" w14:textId="77777777" w:rsidR="002D77EE" w:rsidRDefault="002D77EE">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0BE4C3" w14:textId="77777777" w:rsidR="002D0908" w:rsidRDefault="002D0908" w:rsidP="000C3E2C">
      <w:r>
        <w:separator/>
      </w:r>
    </w:p>
  </w:footnote>
  <w:footnote w:type="continuationSeparator" w:id="0">
    <w:p w14:paraId="07DA6B88" w14:textId="77777777" w:rsidR="002D0908" w:rsidRDefault="002D0908" w:rsidP="000C3E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616ADF" w14:textId="77777777" w:rsidR="002D77EE" w:rsidRDefault="002D77EE">
    <w:pPr>
      <w:pStyle w:val="af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256530" w14:textId="77777777" w:rsidR="00B265F9" w:rsidRPr="00217BE6" w:rsidRDefault="00B265F9" w:rsidP="00B265F9">
    <w:pPr>
      <w:tabs>
        <w:tab w:val="center" w:pos="4677"/>
        <w:tab w:val="right" w:pos="9355"/>
      </w:tabs>
      <w:jc w:val="right"/>
      <w:rPr>
        <w:sz w:val="24"/>
        <w:szCs w:val="24"/>
      </w:rPr>
    </w:pPr>
    <w:r w:rsidRPr="00217BE6">
      <w:rPr>
        <w:b/>
        <w:sz w:val="22"/>
        <w:szCs w:val="22"/>
      </w:rPr>
      <w:t>Применяется при закупе товаров с использованием товарного знака (форма СТМ)</w:t>
    </w:r>
    <w:r w:rsidRPr="00217BE6">
      <w:rPr>
        <w:sz w:val="24"/>
        <w:szCs w:val="24"/>
      </w:rPr>
      <w:t xml:space="preserve"> </w:t>
    </w:r>
  </w:p>
  <w:p w14:paraId="478BAB6F" w14:textId="77777777" w:rsidR="009E4AA0" w:rsidRDefault="009E4AA0">
    <w:pPr>
      <w:pStyle w:val="af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B5F511" w14:textId="77777777" w:rsidR="002D77EE" w:rsidRDefault="002D77EE">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10274"/>
    <w:multiLevelType w:val="singleLevel"/>
    <w:tmpl w:val="89CCBB26"/>
    <w:lvl w:ilvl="0">
      <w:start w:val="2"/>
      <w:numFmt w:val="bullet"/>
      <w:lvlText w:val="-"/>
      <w:lvlJc w:val="left"/>
      <w:pPr>
        <w:tabs>
          <w:tab w:val="num" w:pos="720"/>
        </w:tabs>
        <w:ind w:left="720" w:hanging="360"/>
      </w:pPr>
      <w:rPr>
        <w:rFonts w:hint="default"/>
      </w:rPr>
    </w:lvl>
  </w:abstractNum>
  <w:abstractNum w:abstractNumId="1" w15:restartNumberingAfterBreak="0">
    <w:nsid w:val="1902102F"/>
    <w:multiLevelType w:val="hybridMultilevel"/>
    <w:tmpl w:val="FC18E1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A0C6CA8"/>
    <w:multiLevelType w:val="multilevel"/>
    <w:tmpl w:val="200814C4"/>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2C9234D"/>
    <w:multiLevelType w:val="hybridMultilevel"/>
    <w:tmpl w:val="FACC1376"/>
    <w:lvl w:ilvl="0" w:tplc="00000000">
      <w:start w:val="1"/>
      <w:numFmt w:val="bullet"/>
      <w:lvlText w:val=""/>
      <w:lvlJc w:val="left"/>
      <w:pPr>
        <w:ind w:left="720" w:hanging="360"/>
      </w:pPr>
      <w:rPr>
        <w:rFonts w:ascii="Symbol" w:hAnsi="Symbol" w:cs="Symbol"/>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29E6191A"/>
    <w:multiLevelType w:val="hybridMultilevel"/>
    <w:tmpl w:val="50A8A34E"/>
    <w:lvl w:ilvl="0" w:tplc="75A83944">
      <w:start w:val="9"/>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5" w15:restartNumberingAfterBreak="0">
    <w:nsid w:val="3E673CEB"/>
    <w:multiLevelType w:val="multilevel"/>
    <w:tmpl w:val="9A624482"/>
    <w:lvl w:ilvl="0">
      <w:start w:val="1"/>
      <w:numFmt w:val="decimal"/>
      <w:lvlText w:val="%1."/>
      <w:lvlJc w:val="left"/>
      <w:pPr>
        <w:ind w:left="720" w:hanging="360"/>
      </w:pPr>
      <w:rPr>
        <w:rFonts w:cs="Times New Roman" w:hint="default"/>
      </w:rPr>
    </w:lvl>
    <w:lvl w:ilvl="1">
      <w:start w:val="1"/>
      <w:numFmt w:val="decimal"/>
      <w:isLgl/>
      <w:lvlText w:val="%1.%2."/>
      <w:lvlJc w:val="left"/>
      <w:pPr>
        <w:ind w:left="1353" w:hanging="360"/>
      </w:pPr>
      <w:rPr>
        <w:rFonts w:cs="Times New Roman" w:hint="default"/>
        <w:b w:val="0"/>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6" w15:restartNumberingAfterBreak="0">
    <w:nsid w:val="52460777"/>
    <w:multiLevelType w:val="hybridMultilevel"/>
    <w:tmpl w:val="7C928CAE"/>
    <w:lvl w:ilvl="0" w:tplc="7760243A">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21F13F4"/>
    <w:multiLevelType w:val="hybridMultilevel"/>
    <w:tmpl w:val="596E4C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062753441">
    <w:abstractNumId w:val="5"/>
  </w:num>
  <w:num w:numId="2" w16cid:durableId="1097945348">
    <w:abstractNumId w:val="0"/>
  </w:num>
  <w:num w:numId="3" w16cid:durableId="2001038928">
    <w:abstractNumId w:val="4"/>
  </w:num>
  <w:num w:numId="4" w16cid:durableId="2046440260">
    <w:abstractNumId w:val="6"/>
  </w:num>
  <w:num w:numId="5" w16cid:durableId="1623459663">
    <w:abstractNumId w:val="7"/>
  </w:num>
  <w:num w:numId="6" w16cid:durableId="389617876">
    <w:abstractNumId w:val="1"/>
  </w:num>
  <w:num w:numId="7" w16cid:durableId="1826124822">
    <w:abstractNumId w:val="3"/>
  </w:num>
  <w:num w:numId="8" w16cid:durableId="9142418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02E8"/>
    <w:rsid w:val="00024E5D"/>
    <w:rsid w:val="000417BF"/>
    <w:rsid w:val="00043B2C"/>
    <w:rsid w:val="00046E24"/>
    <w:rsid w:val="00050F84"/>
    <w:rsid w:val="00056046"/>
    <w:rsid w:val="00065C15"/>
    <w:rsid w:val="00083DE5"/>
    <w:rsid w:val="00090C0B"/>
    <w:rsid w:val="000C328E"/>
    <w:rsid w:val="000C3E2C"/>
    <w:rsid w:val="000D31FA"/>
    <w:rsid w:val="000E40F3"/>
    <w:rsid w:val="00132665"/>
    <w:rsid w:val="0013539F"/>
    <w:rsid w:val="00142BC2"/>
    <w:rsid w:val="00153C61"/>
    <w:rsid w:val="00157CB6"/>
    <w:rsid w:val="00160077"/>
    <w:rsid w:val="001653E8"/>
    <w:rsid w:val="00171AA1"/>
    <w:rsid w:val="00184EF6"/>
    <w:rsid w:val="001B251D"/>
    <w:rsid w:val="001B524D"/>
    <w:rsid w:val="001B7BCD"/>
    <w:rsid w:val="001C7DF1"/>
    <w:rsid w:val="001D0A36"/>
    <w:rsid w:val="001D6176"/>
    <w:rsid w:val="00206623"/>
    <w:rsid w:val="00220741"/>
    <w:rsid w:val="00260D00"/>
    <w:rsid w:val="00265BA9"/>
    <w:rsid w:val="00276DED"/>
    <w:rsid w:val="00283086"/>
    <w:rsid w:val="002A3822"/>
    <w:rsid w:val="002B4A5D"/>
    <w:rsid w:val="002C4D5C"/>
    <w:rsid w:val="002C6599"/>
    <w:rsid w:val="002C6730"/>
    <w:rsid w:val="002D039A"/>
    <w:rsid w:val="002D0908"/>
    <w:rsid w:val="002D77EE"/>
    <w:rsid w:val="002F54DD"/>
    <w:rsid w:val="002F78B4"/>
    <w:rsid w:val="0033319F"/>
    <w:rsid w:val="00333B62"/>
    <w:rsid w:val="00392CE7"/>
    <w:rsid w:val="003F52BA"/>
    <w:rsid w:val="00400FEF"/>
    <w:rsid w:val="004115A4"/>
    <w:rsid w:val="00413462"/>
    <w:rsid w:val="00444AF9"/>
    <w:rsid w:val="00462D1C"/>
    <w:rsid w:val="00477334"/>
    <w:rsid w:val="00480024"/>
    <w:rsid w:val="004C1BDE"/>
    <w:rsid w:val="004E6596"/>
    <w:rsid w:val="004F487C"/>
    <w:rsid w:val="005070D2"/>
    <w:rsid w:val="00526E32"/>
    <w:rsid w:val="005305F4"/>
    <w:rsid w:val="00535157"/>
    <w:rsid w:val="0053748E"/>
    <w:rsid w:val="00550B12"/>
    <w:rsid w:val="00581F54"/>
    <w:rsid w:val="005872B2"/>
    <w:rsid w:val="00590472"/>
    <w:rsid w:val="005A454B"/>
    <w:rsid w:val="005C49FC"/>
    <w:rsid w:val="005D3C4B"/>
    <w:rsid w:val="005E21C8"/>
    <w:rsid w:val="006226B1"/>
    <w:rsid w:val="006536E7"/>
    <w:rsid w:val="00665C12"/>
    <w:rsid w:val="00685963"/>
    <w:rsid w:val="006937C8"/>
    <w:rsid w:val="006A2C1E"/>
    <w:rsid w:val="006D3E35"/>
    <w:rsid w:val="006E08C6"/>
    <w:rsid w:val="006F30C3"/>
    <w:rsid w:val="00703F58"/>
    <w:rsid w:val="00706C69"/>
    <w:rsid w:val="00715398"/>
    <w:rsid w:val="00717D6B"/>
    <w:rsid w:val="00722EF1"/>
    <w:rsid w:val="0073363E"/>
    <w:rsid w:val="00760B1F"/>
    <w:rsid w:val="007778F0"/>
    <w:rsid w:val="007901C2"/>
    <w:rsid w:val="007A7524"/>
    <w:rsid w:val="007B536B"/>
    <w:rsid w:val="007C1123"/>
    <w:rsid w:val="007C23A3"/>
    <w:rsid w:val="007D2DF5"/>
    <w:rsid w:val="00800E58"/>
    <w:rsid w:val="00806E80"/>
    <w:rsid w:val="00812FD8"/>
    <w:rsid w:val="008159F3"/>
    <w:rsid w:val="00832362"/>
    <w:rsid w:val="00871FDE"/>
    <w:rsid w:val="008B38AF"/>
    <w:rsid w:val="008C02E8"/>
    <w:rsid w:val="008F0D54"/>
    <w:rsid w:val="00902D3F"/>
    <w:rsid w:val="00903D34"/>
    <w:rsid w:val="00910735"/>
    <w:rsid w:val="00910A2A"/>
    <w:rsid w:val="00912EBC"/>
    <w:rsid w:val="00924080"/>
    <w:rsid w:val="00967068"/>
    <w:rsid w:val="00972D28"/>
    <w:rsid w:val="0098596A"/>
    <w:rsid w:val="009A22FD"/>
    <w:rsid w:val="009C2FBE"/>
    <w:rsid w:val="009C443F"/>
    <w:rsid w:val="009E4AA0"/>
    <w:rsid w:val="00A075F6"/>
    <w:rsid w:val="00A44AC2"/>
    <w:rsid w:val="00A477C1"/>
    <w:rsid w:val="00A81F5D"/>
    <w:rsid w:val="00AB36B9"/>
    <w:rsid w:val="00AB4056"/>
    <w:rsid w:val="00AB4F82"/>
    <w:rsid w:val="00AB70AA"/>
    <w:rsid w:val="00AC5BC4"/>
    <w:rsid w:val="00AD1569"/>
    <w:rsid w:val="00AE05BE"/>
    <w:rsid w:val="00AF1BCA"/>
    <w:rsid w:val="00B01981"/>
    <w:rsid w:val="00B140DA"/>
    <w:rsid w:val="00B265F9"/>
    <w:rsid w:val="00B46F87"/>
    <w:rsid w:val="00B501FD"/>
    <w:rsid w:val="00B6038E"/>
    <w:rsid w:val="00B7097F"/>
    <w:rsid w:val="00B723BE"/>
    <w:rsid w:val="00B816E3"/>
    <w:rsid w:val="00B8683F"/>
    <w:rsid w:val="00B90175"/>
    <w:rsid w:val="00BA10FF"/>
    <w:rsid w:val="00BB2A8E"/>
    <w:rsid w:val="00BB5D22"/>
    <w:rsid w:val="00BC0DE7"/>
    <w:rsid w:val="00BE37BE"/>
    <w:rsid w:val="00C4538D"/>
    <w:rsid w:val="00C5563A"/>
    <w:rsid w:val="00C61C45"/>
    <w:rsid w:val="00C72393"/>
    <w:rsid w:val="00C87A14"/>
    <w:rsid w:val="00C96B6D"/>
    <w:rsid w:val="00CC47CE"/>
    <w:rsid w:val="00CC6AD2"/>
    <w:rsid w:val="00CE27C3"/>
    <w:rsid w:val="00CF2836"/>
    <w:rsid w:val="00CF58D8"/>
    <w:rsid w:val="00CF7E89"/>
    <w:rsid w:val="00D0779F"/>
    <w:rsid w:val="00D2617F"/>
    <w:rsid w:val="00D3420C"/>
    <w:rsid w:val="00D37608"/>
    <w:rsid w:val="00D52C13"/>
    <w:rsid w:val="00D564CB"/>
    <w:rsid w:val="00D73E5C"/>
    <w:rsid w:val="00DA011D"/>
    <w:rsid w:val="00DC62E2"/>
    <w:rsid w:val="00DE269E"/>
    <w:rsid w:val="00DF7221"/>
    <w:rsid w:val="00E060E0"/>
    <w:rsid w:val="00E20751"/>
    <w:rsid w:val="00E364EC"/>
    <w:rsid w:val="00E41EE1"/>
    <w:rsid w:val="00E540DC"/>
    <w:rsid w:val="00E624A2"/>
    <w:rsid w:val="00E70079"/>
    <w:rsid w:val="00E76279"/>
    <w:rsid w:val="00E82A1E"/>
    <w:rsid w:val="00E83184"/>
    <w:rsid w:val="00E851A4"/>
    <w:rsid w:val="00EA2625"/>
    <w:rsid w:val="00EE00AE"/>
    <w:rsid w:val="00F33047"/>
    <w:rsid w:val="00F502E7"/>
    <w:rsid w:val="00F72EFF"/>
    <w:rsid w:val="00F80E3C"/>
    <w:rsid w:val="00F8160A"/>
    <w:rsid w:val="00FB53AA"/>
    <w:rsid w:val="00FE3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78BAB3E"/>
  <w15:docId w15:val="{6F4F3ED0-6BDB-4EB3-B2A3-D110C3175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02E8"/>
    <w:rPr>
      <w:rFonts w:ascii="Times New Roman" w:eastAsia="Times New Roman" w:hAnsi="Times New Roman"/>
      <w:sz w:val="20"/>
      <w:szCs w:val="20"/>
    </w:rPr>
  </w:style>
  <w:style w:type="paragraph" w:styleId="1">
    <w:name w:val="heading 1"/>
    <w:basedOn w:val="a"/>
    <w:next w:val="a"/>
    <w:link w:val="10"/>
    <w:qFormat/>
    <w:locked/>
    <w:rsid w:val="0048002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locked/>
    <w:rsid w:val="00550B12"/>
    <w:pPr>
      <w:keepNext/>
      <w:ind w:firstLine="851"/>
      <w:jc w:val="both"/>
      <w:outlineLvl w:val="1"/>
    </w:pPr>
    <w:rPr>
      <w:b/>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C02E8"/>
    <w:pPr>
      <w:ind w:left="720"/>
      <w:contextualSpacing/>
    </w:pPr>
  </w:style>
  <w:style w:type="character" w:styleId="a4">
    <w:name w:val="annotation reference"/>
    <w:basedOn w:val="a0"/>
    <w:uiPriority w:val="99"/>
    <w:semiHidden/>
    <w:rsid w:val="00D2617F"/>
    <w:rPr>
      <w:rFonts w:cs="Times New Roman"/>
      <w:sz w:val="16"/>
      <w:szCs w:val="16"/>
    </w:rPr>
  </w:style>
  <w:style w:type="paragraph" w:styleId="a5">
    <w:name w:val="annotation text"/>
    <w:basedOn w:val="a"/>
    <w:link w:val="a6"/>
    <w:uiPriority w:val="99"/>
    <w:semiHidden/>
    <w:rsid w:val="00D2617F"/>
  </w:style>
  <w:style w:type="character" w:customStyle="1" w:styleId="a6">
    <w:name w:val="Текст примечания Знак"/>
    <w:basedOn w:val="a0"/>
    <w:link w:val="a5"/>
    <w:uiPriority w:val="99"/>
    <w:semiHidden/>
    <w:locked/>
    <w:rsid w:val="00D2617F"/>
    <w:rPr>
      <w:rFonts w:ascii="Times New Roman" w:hAnsi="Times New Roman" w:cs="Times New Roman"/>
      <w:sz w:val="20"/>
      <w:szCs w:val="20"/>
      <w:lang w:eastAsia="ru-RU"/>
    </w:rPr>
  </w:style>
  <w:style w:type="paragraph" w:styleId="a7">
    <w:name w:val="annotation subject"/>
    <w:basedOn w:val="a5"/>
    <w:next w:val="a5"/>
    <w:link w:val="a8"/>
    <w:uiPriority w:val="99"/>
    <w:semiHidden/>
    <w:rsid w:val="00D2617F"/>
    <w:rPr>
      <w:b/>
      <w:bCs/>
    </w:rPr>
  </w:style>
  <w:style w:type="character" w:customStyle="1" w:styleId="a8">
    <w:name w:val="Тема примечания Знак"/>
    <w:basedOn w:val="a6"/>
    <w:link w:val="a7"/>
    <w:uiPriority w:val="99"/>
    <w:semiHidden/>
    <w:locked/>
    <w:rsid w:val="00D2617F"/>
    <w:rPr>
      <w:rFonts w:ascii="Times New Roman" w:hAnsi="Times New Roman" w:cs="Times New Roman"/>
      <w:b/>
      <w:bCs/>
      <w:sz w:val="20"/>
      <w:szCs w:val="20"/>
      <w:lang w:eastAsia="ru-RU"/>
    </w:rPr>
  </w:style>
  <w:style w:type="paragraph" w:styleId="a9">
    <w:name w:val="Balloon Text"/>
    <w:basedOn w:val="a"/>
    <w:link w:val="aa"/>
    <w:uiPriority w:val="99"/>
    <w:semiHidden/>
    <w:rsid w:val="00D2617F"/>
    <w:rPr>
      <w:rFonts w:ascii="Tahoma" w:hAnsi="Tahoma" w:cs="Tahoma"/>
      <w:sz w:val="16"/>
      <w:szCs w:val="16"/>
    </w:rPr>
  </w:style>
  <w:style w:type="character" w:customStyle="1" w:styleId="aa">
    <w:name w:val="Текст выноски Знак"/>
    <w:basedOn w:val="a0"/>
    <w:link w:val="a9"/>
    <w:uiPriority w:val="99"/>
    <w:semiHidden/>
    <w:locked/>
    <w:rsid w:val="00D2617F"/>
    <w:rPr>
      <w:rFonts w:ascii="Tahoma" w:hAnsi="Tahoma" w:cs="Tahoma"/>
      <w:sz w:val="16"/>
      <w:szCs w:val="16"/>
      <w:lang w:eastAsia="ru-RU"/>
    </w:rPr>
  </w:style>
  <w:style w:type="table" w:styleId="ab">
    <w:name w:val="Table Grid"/>
    <w:basedOn w:val="a1"/>
    <w:uiPriority w:val="99"/>
    <w:rsid w:val="00265BA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rsid w:val="00B6038E"/>
    <w:rPr>
      <w:rFonts w:cs="Times New Roman"/>
      <w:color w:val="0000FF"/>
      <w:u w:val="single"/>
    </w:rPr>
  </w:style>
  <w:style w:type="character" w:styleId="ad">
    <w:name w:val="Strong"/>
    <w:basedOn w:val="a0"/>
    <w:uiPriority w:val="99"/>
    <w:qFormat/>
    <w:locked/>
    <w:rsid w:val="008159F3"/>
    <w:rPr>
      <w:rFonts w:cs="Times New Roman"/>
      <w:b/>
      <w:bCs/>
    </w:rPr>
  </w:style>
  <w:style w:type="character" w:customStyle="1" w:styleId="apple-style-span">
    <w:name w:val="apple-style-span"/>
    <w:basedOn w:val="a0"/>
    <w:uiPriority w:val="99"/>
    <w:rsid w:val="00CF2836"/>
    <w:rPr>
      <w:rFonts w:cs="Times New Roman"/>
    </w:rPr>
  </w:style>
  <w:style w:type="paragraph" w:styleId="ae">
    <w:name w:val="Revision"/>
    <w:hidden/>
    <w:uiPriority w:val="99"/>
    <w:semiHidden/>
    <w:rsid w:val="004F487C"/>
    <w:rPr>
      <w:rFonts w:ascii="Times New Roman" w:eastAsia="Times New Roman" w:hAnsi="Times New Roman"/>
      <w:sz w:val="20"/>
      <w:szCs w:val="20"/>
    </w:rPr>
  </w:style>
  <w:style w:type="paragraph" w:styleId="af">
    <w:name w:val="footer"/>
    <w:basedOn w:val="a"/>
    <w:link w:val="af0"/>
    <w:uiPriority w:val="99"/>
    <w:rsid w:val="004F487C"/>
    <w:pPr>
      <w:tabs>
        <w:tab w:val="center" w:pos="4677"/>
        <w:tab w:val="right" w:pos="9355"/>
      </w:tabs>
    </w:pPr>
    <w:rPr>
      <w:sz w:val="24"/>
      <w:szCs w:val="24"/>
    </w:rPr>
  </w:style>
  <w:style w:type="character" w:customStyle="1" w:styleId="af0">
    <w:name w:val="Нижний колонтитул Знак"/>
    <w:basedOn w:val="a0"/>
    <w:link w:val="af"/>
    <w:uiPriority w:val="99"/>
    <w:locked/>
    <w:rsid w:val="004F487C"/>
    <w:rPr>
      <w:rFonts w:ascii="Times New Roman" w:hAnsi="Times New Roman" w:cs="Times New Roman"/>
      <w:sz w:val="24"/>
      <w:szCs w:val="24"/>
    </w:rPr>
  </w:style>
  <w:style w:type="paragraph" w:styleId="af1">
    <w:name w:val="header"/>
    <w:basedOn w:val="a"/>
    <w:link w:val="af2"/>
    <w:rsid w:val="000C3E2C"/>
    <w:pPr>
      <w:tabs>
        <w:tab w:val="center" w:pos="4677"/>
        <w:tab w:val="right" w:pos="9355"/>
      </w:tabs>
    </w:pPr>
  </w:style>
  <w:style w:type="character" w:customStyle="1" w:styleId="af2">
    <w:name w:val="Верхний колонтитул Знак"/>
    <w:basedOn w:val="a0"/>
    <w:link w:val="af1"/>
    <w:uiPriority w:val="99"/>
    <w:semiHidden/>
    <w:locked/>
    <w:rsid w:val="000C3E2C"/>
    <w:rPr>
      <w:rFonts w:ascii="Times New Roman" w:hAnsi="Times New Roman" w:cs="Times New Roman"/>
      <w:sz w:val="20"/>
      <w:szCs w:val="20"/>
    </w:rPr>
  </w:style>
  <w:style w:type="paragraph" w:styleId="21">
    <w:name w:val="Body Text Indent 2"/>
    <w:basedOn w:val="a"/>
    <w:link w:val="22"/>
    <w:rsid w:val="009E4AA0"/>
    <w:pPr>
      <w:ind w:firstLine="851"/>
      <w:jc w:val="both"/>
    </w:pPr>
  </w:style>
  <w:style w:type="character" w:customStyle="1" w:styleId="22">
    <w:name w:val="Основной текст с отступом 2 Знак"/>
    <w:basedOn w:val="a0"/>
    <w:link w:val="21"/>
    <w:rsid w:val="009E4AA0"/>
    <w:rPr>
      <w:rFonts w:ascii="Times New Roman" w:eastAsia="Times New Roman" w:hAnsi="Times New Roman"/>
      <w:sz w:val="20"/>
      <w:szCs w:val="20"/>
    </w:rPr>
  </w:style>
  <w:style w:type="character" w:customStyle="1" w:styleId="20">
    <w:name w:val="Заголовок 2 Знак"/>
    <w:basedOn w:val="a0"/>
    <w:link w:val="2"/>
    <w:rsid w:val="00550B12"/>
    <w:rPr>
      <w:rFonts w:ascii="Times New Roman" w:eastAsia="Times New Roman" w:hAnsi="Times New Roman"/>
      <w:b/>
      <w:sz w:val="20"/>
      <w:szCs w:val="20"/>
    </w:rPr>
  </w:style>
  <w:style w:type="paragraph" w:styleId="af3">
    <w:name w:val="Normal (Web)"/>
    <w:basedOn w:val="a"/>
    <w:uiPriority w:val="99"/>
    <w:unhideWhenUsed/>
    <w:rsid w:val="00B140DA"/>
    <w:rPr>
      <w:sz w:val="24"/>
      <w:szCs w:val="24"/>
    </w:rPr>
  </w:style>
  <w:style w:type="character" w:styleId="af4">
    <w:name w:val="Emphasis"/>
    <w:basedOn w:val="a0"/>
    <w:qFormat/>
    <w:locked/>
    <w:rsid w:val="00480024"/>
    <w:rPr>
      <w:i/>
      <w:iCs/>
    </w:rPr>
  </w:style>
  <w:style w:type="character" w:customStyle="1" w:styleId="10">
    <w:name w:val="Заголовок 1 Знак"/>
    <w:basedOn w:val="a0"/>
    <w:link w:val="1"/>
    <w:rsid w:val="00480024"/>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3653928">
      <w:bodyDiv w:val="1"/>
      <w:marLeft w:val="0"/>
      <w:marRight w:val="0"/>
      <w:marTop w:val="0"/>
      <w:marBottom w:val="0"/>
      <w:divBdr>
        <w:top w:val="none" w:sz="0" w:space="0" w:color="auto"/>
        <w:left w:val="none" w:sz="0" w:space="0" w:color="auto"/>
        <w:bottom w:val="none" w:sz="0" w:space="0" w:color="auto"/>
        <w:right w:val="none" w:sz="0" w:space="0" w:color="auto"/>
      </w:divBdr>
      <w:divsChild>
        <w:div w:id="1200896608">
          <w:marLeft w:val="0"/>
          <w:marRight w:val="0"/>
          <w:marTop w:val="0"/>
          <w:marBottom w:val="0"/>
          <w:divBdr>
            <w:top w:val="none" w:sz="0" w:space="0" w:color="auto"/>
            <w:left w:val="none" w:sz="0" w:space="0" w:color="auto"/>
            <w:bottom w:val="none" w:sz="0" w:space="0" w:color="auto"/>
            <w:right w:val="none" w:sz="0" w:space="0" w:color="auto"/>
          </w:divBdr>
        </w:div>
        <w:div w:id="410977168">
          <w:marLeft w:val="0"/>
          <w:marRight w:val="0"/>
          <w:marTop w:val="0"/>
          <w:marBottom w:val="0"/>
          <w:divBdr>
            <w:top w:val="none" w:sz="0" w:space="0" w:color="auto"/>
            <w:left w:val="none" w:sz="0" w:space="0" w:color="auto"/>
            <w:bottom w:val="none" w:sz="0" w:space="0" w:color="auto"/>
            <w:right w:val="none" w:sz="0" w:space="0" w:color="auto"/>
          </w:divBdr>
        </w:div>
        <w:div w:id="673803452">
          <w:marLeft w:val="0"/>
          <w:marRight w:val="0"/>
          <w:marTop w:val="0"/>
          <w:marBottom w:val="0"/>
          <w:divBdr>
            <w:top w:val="none" w:sz="0" w:space="0" w:color="auto"/>
            <w:left w:val="none" w:sz="0" w:space="0" w:color="auto"/>
            <w:bottom w:val="none" w:sz="0" w:space="0" w:color="auto"/>
            <w:right w:val="none" w:sz="0" w:space="0" w:color="auto"/>
          </w:divBdr>
        </w:div>
      </w:divsChild>
    </w:div>
    <w:div w:id="1248877772">
      <w:marLeft w:val="0"/>
      <w:marRight w:val="0"/>
      <w:marTop w:val="0"/>
      <w:marBottom w:val="0"/>
      <w:divBdr>
        <w:top w:val="none" w:sz="0" w:space="0" w:color="auto"/>
        <w:left w:val="none" w:sz="0" w:space="0" w:color="auto"/>
        <w:bottom w:val="none" w:sz="0" w:space="0" w:color="auto"/>
        <w:right w:val="none" w:sz="0" w:space="0" w:color="auto"/>
      </w:divBdr>
    </w:div>
    <w:div w:id="124887777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39B8B1478798A34CA9954A1912F2F09E" ma:contentTypeVersion="0" ma:contentTypeDescription="Создание документа." ma:contentTypeScope="" ma:versionID="d6e723c861163b0fe532ce557aa7edce">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9A847E-0EEB-4FE1-90EA-3C75214F93D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FC10A01-177D-4825-BF4B-FCCBE3527805}">
  <ds:schemaRefs>
    <ds:schemaRef ds:uri="http://schemas.microsoft.com/sharepoint/v3/contenttype/forms"/>
  </ds:schemaRefs>
</ds:datastoreItem>
</file>

<file path=customXml/itemProps3.xml><?xml version="1.0" encoding="utf-8"?>
<ds:datastoreItem xmlns:ds="http://schemas.openxmlformats.org/officeDocument/2006/customXml" ds:itemID="{DA807668-84BE-484F-B773-E9ECCEB7DF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1094</Words>
  <Characters>6241</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Дополнительное соглашение №________</vt:lpstr>
    </vt:vector>
  </TitlesOfParts>
  <Company/>
  <LinksUpToDate>false</LinksUpToDate>
  <CharactersWithSpaces>7321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Дополнительное соглашение №________</dc:title>
  <dc:creator>abdpyahimova</dc:creator>
  <cp:lastModifiedBy>Якимова Ксения</cp:lastModifiedBy>
  <cp:revision>12</cp:revision>
  <cp:lastPrinted>2016-05-23T06:37:00Z</cp:lastPrinted>
  <dcterms:created xsi:type="dcterms:W3CDTF">2021-10-19T09:17:00Z</dcterms:created>
  <dcterms:modified xsi:type="dcterms:W3CDTF">2024-12-12T07:03:00Z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0x01010039B8B1478798A34CA9954A1912F2F09E</vt:lpwstr>
  </property>
</Properties>
</file>